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51450" w:rsidRPr="002174DA" w:rsidTr="00B600C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251450" w:rsidRPr="002174DA" w:rsidTr="00B600C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251450" w:rsidRPr="002174DA" w:rsidTr="00B600C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251450" w:rsidRPr="002174DA" w:rsidTr="00B600C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251450" w:rsidRPr="002174DA" w:rsidTr="00B600C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51450" w:rsidRPr="002174DA" w:rsidTr="00B600C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PNJA- </w:t>
            </w:r>
            <w:proofErr w:type="spellStart"/>
            <w:r w:rsidR="00B600C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Speaking</w:t>
            </w:r>
            <w:proofErr w:type="spellEnd"/>
            <w:r w:rsidR="00B600C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II (</w:t>
            </w:r>
            <w:r w:rsidR="00B600C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mówienie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251450" w:rsidRPr="002174DA" w:rsidTr="00B600C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</w:t>
            </w:r>
            <w:r w:rsidR="00B600C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-04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51450" w:rsidRPr="002174DA" w:rsidTr="00B600C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251450" w:rsidRPr="002174DA" w:rsidTr="00B600C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251450" w:rsidRPr="002174DA" w:rsidTr="00B600C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B600C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IV</w:t>
            </w:r>
          </w:p>
        </w:tc>
      </w:tr>
      <w:tr w:rsidR="00251450" w:rsidRPr="002174DA" w:rsidTr="00B600C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251450" w:rsidRPr="002174DA" w:rsidTr="00B600C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51450" w:rsidRPr="002174DA" w:rsidTr="00B600C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51450" w:rsidRPr="002174DA" w:rsidTr="00B600C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251450" w:rsidRPr="002174DA" w:rsidRDefault="00251450" w:rsidP="0025145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Pr="002174DA" w:rsidRDefault="00251450" w:rsidP="0025145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51450" w:rsidRPr="002174DA" w:rsidTr="00B600C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51450" w:rsidRPr="002174DA" w:rsidTr="00B600C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600C5" w:rsidRPr="00B600C5" w:rsidRDefault="00251450" w:rsidP="00B600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B600C5" w:rsidRPr="00B600C5" w:rsidRDefault="00B600C5" w:rsidP="00B600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C _0</w:t>
      </w: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B600C5">
        <w:rPr>
          <w:rFonts w:ascii="Times New Roman" w:hAnsi="Times New Roman" w:cs="Times New Roman"/>
          <w:sz w:val="24"/>
          <w:szCs w:val="24"/>
        </w:rPr>
        <w:t xml:space="preserve">student pogłębia słownictwo i struktury języka angielskiego oraz osiąga inne </w:t>
      </w:r>
    </w:p>
    <w:p w:rsidR="00B600C5" w:rsidRDefault="00B600C5" w:rsidP="00B600C5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kompetencje językowe umożliwiające mu nabycie biegłości wypowiedzi na tematy</w:t>
      </w:r>
    </w:p>
    <w:p w:rsidR="00B600C5" w:rsidRDefault="00B600C5" w:rsidP="00B600C5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 xml:space="preserve">ogólne dotyczące </w:t>
      </w:r>
      <w:r>
        <w:rPr>
          <w:rFonts w:ascii="Times New Roman" w:hAnsi="Times New Roman" w:cs="Times New Roman"/>
          <w:sz w:val="24"/>
          <w:szCs w:val="24"/>
        </w:rPr>
        <w:t>ludzi, wydarzeń, problemów, tendencji, zjawisk społecznych,</w:t>
      </w:r>
    </w:p>
    <w:p w:rsidR="00B600C5" w:rsidRPr="00B600C5" w:rsidRDefault="00B600C5" w:rsidP="00B600C5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C5">
        <w:rPr>
          <w:rFonts w:ascii="Times New Roman" w:hAnsi="Times New Roman" w:cs="Times New Roman"/>
          <w:sz w:val="24"/>
          <w:szCs w:val="24"/>
        </w:rPr>
        <w:t>kulturowych, politycznych, itp.  na poziomie</w:t>
      </w:r>
      <w:r>
        <w:rPr>
          <w:rFonts w:ascii="Times New Roman" w:hAnsi="Times New Roman" w:cs="Times New Roman"/>
          <w:sz w:val="24"/>
          <w:szCs w:val="24"/>
        </w:rPr>
        <w:t xml:space="preserve"> wyżej- średniozaawansowanym;</w:t>
      </w:r>
    </w:p>
    <w:p w:rsidR="00B600C5" w:rsidRPr="00B600C5" w:rsidRDefault="00B600C5" w:rsidP="00B60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0C5" w:rsidRDefault="00B600C5" w:rsidP="00B600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</w:t>
      </w:r>
      <w:r w:rsidRPr="00B600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student rozwija ogólną wiedzę </w:t>
      </w:r>
      <w:r w:rsidRPr="00B600C5">
        <w:rPr>
          <w:rFonts w:ascii="Times New Roman" w:hAnsi="Times New Roman" w:cs="Times New Roman"/>
          <w:sz w:val="24"/>
          <w:szCs w:val="24"/>
        </w:rPr>
        <w:t xml:space="preserve">na temat wyżej wymienionych </w:t>
      </w:r>
      <w:r>
        <w:rPr>
          <w:rFonts w:ascii="Times New Roman" w:hAnsi="Times New Roman" w:cs="Times New Roman"/>
          <w:sz w:val="24"/>
          <w:szCs w:val="24"/>
        </w:rPr>
        <w:t xml:space="preserve">kwestii </w:t>
      </w:r>
      <w:r w:rsidRPr="00B600C5">
        <w:rPr>
          <w:rFonts w:ascii="Times New Roman" w:hAnsi="Times New Roman" w:cs="Times New Roman"/>
          <w:sz w:val="24"/>
          <w:szCs w:val="24"/>
        </w:rPr>
        <w:t>tak aby móc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C5" w:rsidRDefault="00B600C5" w:rsidP="00B600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rozumieć je, </w:t>
      </w:r>
      <w:r w:rsidRPr="00B600C5">
        <w:rPr>
          <w:rFonts w:ascii="Times New Roman" w:hAnsi="Times New Roman" w:cs="Times New Roman"/>
          <w:sz w:val="24"/>
          <w:szCs w:val="24"/>
        </w:rPr>
        <w:t xml:space="preserve">wypowiadać się o </w:t>
      </w:r>
      <w:r>
        <w:rPr>
          <w:rFonts w:ascii="Times New Roman" w:hAnsi="Times New Roman" w:cs="Times New Roman"/>
          <w:sz w:val="24"/>
          <w:szCs w:val="24"/>
        </w:rPr>
        <w:t xml:space="preserve">nich, opisywać je, nie zgadzać się, </w:t>
      </w:r>
      <w:r w:rsidRPr="00B600C5">
        <w:rPr>
          <w:rFonts w:ascii="Times New Roman" w:hAnsi="Times New Roman" w:cs="Times New Roman"/>
          <w:sz w:val="24"/>
          <w:szCs w:val="24"/>
        </w:rPr>
        <w:t xml:space="preserve">przedstawiać swój </w:t>
      </w:r>
    </w:p>
    <w:p w:rsidR="00B600C5" w:rsidRDefault="00B600C5" w:rsidP="00B600C5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 xml:space="preserve"> widzenia, itp.</w:t>
      </w:r>
      <w:r w:rsidR="004D0D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C5" w:rsidRPr="00B600C5" w:rsidRDefault="00B600C5" w:rsidP="00B600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F5" w:rsidRDefault="00B600C5" w:rsidP="00B600C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C_03</w:t>
      </w:r>
      <w:r w:rsidRPr="00B600C5">
        <w:rPr>
          <w:rFonts w:ascii="Times New Roman" w:hAnsi="Times New Roman" w:cs="Times New Roman"/>
          <w:sz w:val="24"/>
          <w:szCs w:val="24"/>
        </w:rPr>
        <w:t xml:space="preserve">- student rozwija postawę </w:t>
      </w:r>
      <w:r>
        <w:rPr>
          <w:rFonts w:ascii="Times New Roman" w:hAnsi="Times New Roman" w:cs="Times New Roman"/>
          <w:sz w:val="24"/>
          <w:szCs w:val="24"/>
        </w:rPr>
        <w:t xml:space="preserve">szacunku i zrozumienia </w:t>
      </w:r>
      <w:r w:rsidRPr="00B600C5">
        <w:rPr>
          <w:rFonts w:ascii="Times New Roman" w:hAnsi="Times New Roman" w:cs="Times New Roman"/>
          <w:sz w:val="24"/>
          <w:szCs w:val="24"/>
        </w:rPr>
        <w:t xml:space="preserve">wobec innych kultur, cywilizacji, </w:t>
      </w:r>
    </w:p>
    <w:p w:rsidR="00B600C5" w:rsidRPr="00B600C5" w:rsidRDefault="004D0D11" w:rsidP="001F6DF5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obyczajów i poglądów.</w:t>
      </w:r>
      <w:r w:rsidR="00B600C5" w:rsidRPr="00B6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50" w:rsidRDefault="00251450" w:rsidP="00B600C5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251450" w:rsidRDefault="00251450" w:rsidP="00251450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F6DF5" w:rsidRPr="001F6DF5" w:rsidRDefault="001F6DF5" w:rsidP="001F6DF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F6DF5">
        <w:rPr>
          <w:rFonts w:ascii="Times New Roman" w:eastAsia="Cambria" w:hAnsi="Times New Roman" w:cs="Times New Roman"/>
          <w:sz w:val="24"/>
          <w:szCs w:val="24"/>
        </w:rPr>
        <w:t xml:space="preserve">Pozytywne zaliczenie kursu z przedmiotu: </w:t>
      </w:r>
      <w:r>
        <w:rPr>
          <w:rFonts w:ascii="Times New Roman" w:eastAsia="Cambria" w:hAnsi="Times New Roman" w:cs="Times New Roman"/>
          <w:sz w:val="24"/>
          <w:szCs w:val="24"/>
        </w:rPr>
        <w:t xml:space="preserve">PNJA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I (mówienie) </w:t>
      </w:r>
      <w:r w:rsidRPr="001F6DF5">
        <w:rPr>
          <w:rFonts w:ascii="Times New Roman" w:eastAsia="Cambria" w:hAnsi="Times New Roman" w:cs="Times New Roman"/>
          <w:sz w:val="24"/>
          <w:szCs w:val="24"/>
        </w:rPr>
        <w:t>na roku I;</w:t>
      </w:r>
    </w:p>
    <w:p w:rsidR="001F6DF5" w:rsidRDefault="001F6DF5" w:rsidP="001F6DF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F6DF5" w:rsidRDefault="001F6DF5" w:rsidP="001F6DF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Ś</w:t>
      </w:r>
      <w:r w:rsidRPr="001F6DF5">
        <w:rPr>
          <w:rFonts w:ascii="Times New Roman" w:eastAsia="Cambria" w:hAnsi="Times New Roman" w:cs="Times New Roman"/>
          <w:sz w:val="24"/>
          <w:szCs w:val="24"/>
        </w:rPr>
        <w:t>redniozaawansowana znajomość języka angielskiego;</w:t>
      </w:r>
    </w:p>
    <w:p w:rsidR="001F6DF5" w:rsidRPr="001F6DF5" w:rsidRDefault="001F6DF5" w:rsidP="001F6DF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F6DF5" w:rsidRPr="001F6DF5" w:rsidRDefault="001F6DF5" w:rsidP="001F6DF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F6DF5">
        <w:rPr>
          <w:rFonts w:ascii="Times New Roman" w:eastAsia="Cambria" w:hAnsi="Times New Roman" w:cs="Times New Roman"/>
          <w:sz w:val="24"/>
          <w:szCs w:val="24"/>
        </w:rPr>
        <w:t>Ogólna wiedza o świecie z zakresu szkoły średniej stanowiąca bazę kontekstową dla dyskutowanych, o</w:t>
      </w:r>
      <w:r>
        <w:rPr>
          <w:rFonts w:ascii="Times New Roman" w:eastAsia="Cambria" w:hAnsi="Times New Roman" w:cs="Times New Roman"/>
          <w:sz w:val="24"/>
          <w:szCs w:val="24"/>
        </w:rPr>
        <w:t xml:space="preserve">mawianych, przedstawianych </w:t>
      </w:r>
      <w:r w:rsidRPr="001F6DF5">
        <w:rPr>
          <w:rFonts w:ascii="Times New Roman" w:eastAsia="Cambria" w:hAnsi="Times New Roman" w:cs="Times New Roman"/>
          <w:sz w:val="24"/>
          <w:szCs w:val="24"/>
        </w:rPr>
        <w:t xml:space="preserve">tematów; </w:t>
      </w:r>
    </w:p>
    <w:p w:rsidR="001F6DF5" w:rsidRDefault="001F6DF5" w:rsidP="001F6DF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F6DF5" w:rsidRPr="001F6DF5" w:rsidRDefault="001F6DF5" w:rsidP="001F6DF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F6DF5">
        <w:rPr>
          <w:rFonts w:ascii="Times New Roman" w:eastAsia="Cambria" w:hAnsi="Times New Roman" w:cs="Times New Roman"/>
          <w:sz w:val="24"/>
          <w:szCs w:val="24"/>
        </w:rPr>
        <w:t xml:space="preserve">Podstawowe umiejętności w zakresie posługiwania się Internetem;  </w:t>
      </w:r>
    </w:p>
    <w:p w:rsidR="001F6DF5" w:rsidRDefault="001F6DF5" w:rsidP="001F6DF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F6DF5" w:rsidRPr="001F6DF5" w:rsidRDefault="001F6DF5" w:rsidP="001F6DF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F6DF5">
        <w:rPr>
          <w:rFonts w:ascii="Times New Roman" w:eastAsia="Cambria" w:hAnsi="Times New Roman" w:cs="Times New Roman"/>
          <w:sz w:val="24"/>
          <w:szCs w:val="24"/>
        </w:rPr>
        <w:t>Podstawowe umiejętności w zakresie programu Word;</w:t>
      </w:r>
    </w:p>
    <w:p w:rsidR="00251450" w:rsidRDefault="00251450" w:rsidP="00251450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:rsidR="005063E2" w:rsidRPr="002174DA" w:rsidRDefault="00251450" w:rsidP="00251450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251450" w:rsidRPr="002174DA" w:rsidTr="00B600C5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51450" w:rsidRPr="002174DA" w:rsidTr="00B600C5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3E1232" w:rsidRDefault="00251450" w:rsidP="005063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5063E2"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</w:t>
            </w:r>
            <w:r w:rsid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pogłębioną </w:t>
            </w:r>
            <w:r w:rsidR="005063E2"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ogólną wiedzę pozwalającą mu brać udział </w:t>
            </w:r>
            <w:r w:rsid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 rozmowach, dyskusjach, debatach, itp. </w:t>
            </w:r>
            <w:r w:rsidR="005063E2"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dotyczących zagadnień współczesnego świata</w:t>
            </w: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  <w:p w:rsidR="003E1232" w:rsidRPr="002174DA" w:rsidRDefault="003E1232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251450" w:rsidRPr="002174DA" w:rsidTr="00B600C5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5063E2" w:rsidP="005063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25145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232" w:rsidRDefault="005063E2" w:rsidP="003E1232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</w:t>
            </w:r>
            <w:r w:rsidR="003E1232">
              <w:rPr>
                <w:rFonts w:ascii="Times New Roman" w:hAnsi="Times New Roman" w:cs="Times New Roman"/>
                <w:sz w:val="24"/>
                <w:szCs w:val="24"/>
              </w:rPr>
              <w:t xml:space="preserve">i płynnie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posługiwać się ję</w:t>
            </w:r>
            <w:r w:rsidR="003E1232">
              <w:rPr>
                <w:rFonts w:ascii="Times New Roman" w:hAnsi="Times New Roman" w:cs="Times New Roman"/>
                <w:sz w:val="24"/>
                <w:szCs w:val="24"/>
              </w:rPr>
              <w:t xml:space="preserve">zykiem angielskim </w:t>
            </w:r>
          </w:p>
          <w:p w:rsidR="003E1232" w:rsidRDefault="003E1232" w:rsidP="003E1232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5063E2" w:rsidRPr="003E1232">
              <w:rPr>
                <w:rFonts w:ascii="Times New Roman" w:hAnsi="Times New Roman" w:cs="Times New Roman"/>
                <w:sz w:val="24"/>
                <w:szCs w:val="24"/>
              </w:rPr>
              <w:t>poziomie B1, B2</w:t>
            </w:r>
            <w:r w:rsidR="005063E2"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 w ramach określonych sprawności </w:t>
            </w:r>
          </w:p>
          <w:p w:rsidR="00251450" w:rsidRPr="003E1232" w:rsidRDefault="005063E2" w:rsidP="00B600C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językowych</w:t>
            </w:r>
            <w:r w:rsidR="00251450" w:rsidRPr="003E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705E43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25145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51450" w:rsidRPr="002174DA" w:rsidTr="00B600C5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5063E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232" w:rsidRDefault="00251450" w:rsidP="00B600C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3E1232"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3E1232"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opisywać, przedstawiać, wyjaśniać, </w:t>
            </w:r>
          </w:p>
          <w:p w:rsidR="003E1232" w:rsidRDefault="003E1232" w:rsidP="00B600C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argumentować, polemizować i rzeczowo uzasadniać swój punkt</w:t>
            </w:r>
          </w:p>
          <w:p w:rsidR="00251450" w:rsidRPr="003E1232" w:rsidRDefault="003E1232" w:rsidP="00B600C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widzenia</w:t>
            </w:r>
            <w:r w:rsidR="00251450" w:rsidRPr="003E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</w:t>
            </w:r>
            <w:r w:rsidR="00705E4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51450" w:rsidRPr="002174DA" w:rsidTr="00B600C5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232" w:rsidRDefault="00251450" w:rsidP="00B600C5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3E1232" w:rsidRPr="003E12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1232"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osiada umiejętność samodzielnego kształtowania i </w:t>
            </w:r>
          </w:p>
          <w:p w:rsidR="003E1232" w:rsidRDefault="003E1232" w:rsidP="00B600C5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podnoszenia swoich umiejętności w zakresie języka</w:t>
            </w:r>
          </w:p>
          <w:p w:rsidR="00251450" w:rsidRPr="003E1232" w:rsidRDefault="003E1232" w:rsidP="00B600C5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r w:rsidR="00251450" w:rsidRPr="003E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705E43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25145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251450" w:rsidRPr="002174DA" w:rsidTr="00B600C5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3E1232" w:rsidRDefault="00251450" w:rsidP="00B600C5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samodzielnie ocenia obszary, które wymagają dalszej</w:t>
            </w:r>
          </w:p>
          <w:p w:rsidR="003E1232" w:rsidRDefault="00251450" w:rsidP="003E123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indywidualnej pracy, czuje się zachęcony do </w:t>
            </w:r>
            <w:r w:rsidR="003E1232" w:rsidRPr="003E1232">
              <w:rPr>
                <w:rFonts w:ascii="Times New Roman" w:hAnsi="Times New Roman" w:cs="Times New Roman"/>
                <w:sz w:val="24"/>
                <w:szCs w:val="24"/>
              </w:rPr>
              <w:t>samodzielnego</w:t>
            </w:r>
          </w:p>
          <w:p w:rsidR="003E1232" w:rsidRDefault="003E1232" w:rsidP="003E123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używania języka angielskiego </w:t>
            </w:r>
            <w:r w:rsidR="00251450" w:rsidRPr="003E1232">
              <w:rPr>
                <w:rFonts w:ascii="Times New Roman" w:hAnsi="Times New Roman" w:cs="Times New Roman"/>
                <w:sz w:val="24"/>
                <w:szCs w:val="24"/>
              </w:rPr>
              <w:t>w sytuacjach poza zajęciami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, np.</w:t>
            </w:r>
          </w:p>
          <w:p w:rsidR="00251450" w:rsidRPr="003E1232" w:rsidRDefault="003E1232" w:rsidP="003E123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turystycznych, czy zawodowych.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Default="00705E43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  <w:p w:rsidR="00705E43" w:rsidRDefault="00705E43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:rsidR="00251450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Pr="00C727A1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251450" w:rsidRDefault="00251450" w:rsidP="002514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51450" w:rsidRPr="002174DA" w:rsidTr="00B600C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C727A1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C727A1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51450" w:rsidRPr="002174DA" w:rsidTr="00B600C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C727A1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C727A1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Semestr </w:t>
            </w:r>
            <w:r w:rsid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51450" w:rsidRPr="002174DA" w:rsidTr="00B600C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C727A1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F8" w:rsidRDefault="004A7DF8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  <w:p w:rsidR="00251450" w:rsidRPr="00FA2470" w:rsidRDefault="004A7DF8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50" w:rsidRPr="00C7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4F8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C8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4F8">
              <w:rPr>
                <w:rFonts w:ascii="Times New Roman" w:hAnsi="Times New Roman" w:cs="Times New Roman"/>
                <w:sz w:val="24"/>
                <w:szCs w:val="24"/>
              </w:rPr>
              <w:t>honest</w:t>
            </w:r>
            <w:proofErr w:type="spellEnd"/>
            <w:r w:rsidR="00C8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4F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C8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4F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C874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8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Life’s tensions.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FA2470" w:rsidRPr="009C1F03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4A7D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</w:t>
            </w:r>
            <w:r w:rsidR="00C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70" w:rsidRPr="00FA2470" w:rsidRDefault="004A7DF8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and fitness.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Eating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disorders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C874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FA2470" w:rsidRPr="009C1F03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4A7D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70" w:rsidRPr="00FA2470" w:rsidRDefault="00FA2470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Censorship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Books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plays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films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should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censored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C874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A2470" w:rsidRPr="009C1F03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FA2470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F8" w:rsidRDefault="004A7DF8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 nr 1.</w:t>
            </w:r>
          </w:p>
          <w:p w:rsidR="00FA2470" w:rsidRPr="00FA2470" w:rsidRDefault="00FA2470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Fashion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New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fashions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clothing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created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solely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for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commercial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exploitation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women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C874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FA2470" w:rsidRPr="009C1F03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FA2470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F8" w:rsidRDefault="00C874F8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nr 1. </w:t>
            </w:r>
          </w:p>
          <w:p w:rsidR="00C7195E" w:rsidRDefault="00C7195E" w:rsidP="00C719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FA2470" w:rsidRPr="00FA2470" w:rsidRDefault="00C7195E" w:rsidP="00C719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Upbringing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Parents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permissive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with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their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children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nowadays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C874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FA2470" w:rsidRPr="009C1F03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FA2470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F8" w:rsidRDefault="00FA2470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Generation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clash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younger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generation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knows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better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874F8"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2470" w:rsidRPr="00FA2470" w:rsidRDefault="00C874F8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Education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Examinations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exert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pernicious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influence on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education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FA2470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A2470" w:rsidRPr="009C1F03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FA2470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F8" w:rsidRDefault="00FA2470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Law and Order: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Only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stricter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traffic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laws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can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prevent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accidents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A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2470" w:rsidRPr="00FA2470" w:rsidRDefault="004A7DF8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Capital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punishment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only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way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to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deter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criminals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FA2470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A2470" w:rsidRPr="009C1F03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C7195E" w:rsidP="00C719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F8" w:rsidRDefault="00C874F8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Kolokwium (słownictwo) nr  2. </w:t>
            </w:r>
          </w:p>
          <w:p w:rsidR="00FA2470" w:rsidRPr="00FA2470" w:rsidRDefault="00C874F8" w:rsidP="00FA24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Extreme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sports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Vicious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dangerous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sports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should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banned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by law.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C874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FA2470" w:rsidRPr="00874666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70" w:rsidRPr="00FA2470" w:rsidRDefault="00C7195E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F8" w:rsidRDefault="00C874F8" w:rsidP="004A7DF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nr  2. </w:t>
            </w:r>
          </w:p>
          <w:p w:rsidR="00FA2470" w:rsidRPr="00FA2470" w:rsidRDefault="00FA2470" w:rsidP="004A7DF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Advertising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Advertisers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perform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useful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service to </w:t>
            </w:r>
            <w:proofErr w:type="spellStart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community. </w:t>
            </w:r>
            <w:proofErr w:type="spellStart"/>
            <w:r w:rsidR="004A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Manipulating</w:t>
            </w:r>
            <w:proofErr w:type="spellEnd"/>
            <w:r w:rsidR="004A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crowds</w:t>
            </w:r>
            <w:proofErr w:type="spellEnd"/>
            <w:r w:rsidR="004A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470" w:rsidRPr="00FA2470" w:rsidRDefault="00C874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874F8" w:rsidRPr="00874666" w:rsidTr="00FA247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F8" w:rsidRPr="00FA2470" w:rsidRDefault="00C874F8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F8" w:rsidRPr="00FA2470" w:rsidRDefault="00C874F8" w:rsidP="00C874F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4F8" w:rsidRPr="00FA2470" w:rsidRDefault="00C7195E" w:rsidP="00FA24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251450" w:rsidRPr="002174DA" w:rsidRDefault="00251450" w:rsidP="00251450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Default="00251450" w:rsidP="00C7195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51450" w:rsidRDefault="00251450" w:rsidP="00251450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251450" w:rsidRPr="002174DA" w:rsidTr="00C7195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51450" w:rsidRPr="002174DA" w:rsidTr="00C7195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251450" w:rsidRPr="002174DA" w:rsidTr="00C7195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251450" w:rsidRPr="002174DA" w:rsidTr="00C7195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251450" w:rsidRPr="002174DA" w:rsidTr="00C7195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251450" w:rsidRPr="002174DA" w:rsidTr="00C7195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C7195E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251450" w:rsidRPr="002174DA" w:rsidTr="00C7195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251450" w:rsidRPr="002174DA" w:rsidTr="00B600C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51450" w:rsidRPr="002174DA" w:rsidTr="00B600C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02631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 z wykorzystaniem prezentacji multimedialnej, stron internetowych, zdjęć, tekstów, </w:t>
            </w:r>
            <w:r w:rsidR="00C7195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nagrań, filmów, </w:t>
            </w:r>
            <w:r w:rsidR="005227C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rekwizytów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innych materiałów dydaktycznych.</w:t>
            </w:r>
          </w:p>
        </w:tc>
      </w:tr>
    </w:tbl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51450" w:rsidRPr="002174DA" w:rsidRDefault="00251450" w:rsidP="00251450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251450" w:rsidRPr="002174DA" w:rsidTr="00B600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5227CD" w:rsidRDefault="005227CD" w:rsidP="005227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 nr 1.</w:t>
            </w:r>
          </w:p>
        </w:tc>
      </w:tr>
      <w:tr w:rsidR="00251450" w:rsidRPr="002174DA" w:rsidTr="00B600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5227CD" w:rsidRDefault="005227CD" w:rsidP="005227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 nr 2.</w:t>
            </w:r>
          </w:p>
        </w:tc>
      </w:tr>
      <w:tr w:rsidR="005227CD" w:rsidRPr="002174DA" w:rsidTr="00B600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CD" w:rsidRDefault="005227CD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5227CD" w:rsidP="005227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nr 1.</w:t>
            </w:r>
          </w:p>
        </w:tc>
      </w:tr>
      <w:tr w:rsidR="005227CD" w:rsidRPr="002174DA" w:rsidTr="00B600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CD" w:rsidRDefault="005227CD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5227CD" w:rsidP="005227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nr 2. </w:t>
            </w:r>
          </w:p>
        </w:tc>
      </w:tr>
      <w:tr w:rsidR="00251450" w:rsidRPr="002174DA" w:rsidTr="00B600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5227C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5227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aktywności,</w:t>
            </w:r>
            <w:r w:rsidR="005227C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oraz obecność na zajęciach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</w:t>
            </w:r>
            <w:r w:rsidR="005227C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sprawdzana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</w:p>
        </w:tc>
      </w:tr>
    </w:tbl>
    <w:p w:rsidR="00251450" w:rsidRDefault="00251450" w:rsidP="005227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51450" w:rsidRPr="002174DA" w:rsidTr="00B600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</w:t>
            </w:r>
            <w:r w:rsidR="005227C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(średnia zwykła)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+F3+F4 (średnia zwykła)</w:t>
            </w:r>
            <w:r w:rsidR="005227C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+F5</w:t>
            </w:r>
          </w:p>
        </w:tc>
      </w:tr>
      <w:tr w:rsidR="00251450" w:rsidRPr="002174DA" w:rsidTr="00B600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5227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egzamin </w:t>
            </w:r>
            <w:r w:rsidR="005227C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ustny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5227CD" w:rsidRPr="002174DA" w:rsidRDefault="005227CD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51450" w:rsidRPr="002174DA" w:rsidTr="00B600C5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251450" w:rsidRPr="002174DA" w:rsidTr="00B600C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5227CD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W_01 </w:t>
            </w:r>
          </w:p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Student/</w:t>
            </w:r>
            <w:proofErr w:type="spellStart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ka</w:t>
            </w:r>
            <w:proofErr w:type="spellEnd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ma </w:t>
            </w:r>
            <w:r w:rsidR="005227CD"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bardzo </w:t>
            </w: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elementarną wiedzę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ogólną, nie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pozwalającą mu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/ jej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aktywnie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brać udział w rozmowach, dyskusjach, debatach, itp. dotyczących zagadnień współczesnego świata;</w:t>
            </w:r>
          </w:p>
          <w:p w:rsid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F76C42" w:rsidRP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CD" w:rsidRPr="00F76C42" w:rsidRDefault="00251450" w:rsidP="005227C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Student/</w:t>
            </w:r>
            <w:proofErr w:type="spellStart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ka</w:t>
            </w:r>
            <w:proofErr w:type="spellEnd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ma ogólną wiedzę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pozwalającą mu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/ jej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brać udział w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niektórych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rozmowach, dyskusjach, debatach, itp. dotyczących zagadnień współczesnego świata;</w:t>
            </w:r>
          </w:p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Pr="00F76C42" w:rsidRDefault="00F76C42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Student/</w:t>
            </w:r>
            <w:proofErr w:type="spellStart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ka</w:t>
            </w:r>
            <w:proofErr w:type="spellEnd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5227CD" w:rsidRDefault="00251450" w:rsidP="005227C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ma  dobrą wiedzę </w:t>
            </w:r>
            <w:r w:rsidR="005227CD"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ogólną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pozwalającą mu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/ jej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brać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częsty i aktywny </w:t>
            </w:r>
            <w:r w:rsidR="005227CD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udział w rozmowach, dyskusjach, debatach, itp. dotyczących zagadnień współczesnego świata;</w:t>
            </w:r>
          </w:p>
          <w:p w:rsidR="00F76C42" w:rsidRDefault="00F76C42" w:rsidP="005227C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F76C42" w:rsidRDefault="00F76C42" w:rsidP="005227C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Default="00F76C42" w:rsidP="005227C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Default="00F76C42" w:rsidP="005227C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Pr="00F76C42" w:rsidRDefault="00F76C42" w:rsidP="005227C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Student/</w:t>
            </w:r>
            <w:proofErr w:type="spellStart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ka</w:t>
            </w:r>
            <w:proofErr w:type="spellEnd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F76C42" w:rsidRPr="00F76C42" w:rsidRDefault="00251450" w:rsidP="00F76C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ma  więcej niż dobrą wiedzę </w:t>
            </w:r>
            <w:r w:rsidR="00F76C42"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ogólną o świecie i jego problemach, co </w:t>
            </w: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ozwala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mu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/ jej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brać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częsty i aktywny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udział w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większości rozmów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dyskusj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debat, itp. dotyczących zagadnień współczesnego świata;</w:t>
            </w:r>
          </w:p>
          <w:p w:rsidR="00251450" w:rsidRDefault="00251450" w:rsidP="00F76C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Default="00F76C42" w:rsidP="00F76C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Default="00F76C42" w:rsidP="00F76C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Default="00F76C42" w:rsidP="00F76C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76C42" w:rsidRPr="00F76C42" w:rsidRDefault="00F76C42" w:rsidP="00F76C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Student/</w:t>
            </w:r>
            <w:proofErr w:type="spellStart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ka</w:t>
            </w:r>
            <w:proofErr w:type="spellEnd"/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251450" w:rsidRPr="00F76C42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ma  bardzo dobrą </w:t>
            </w:r>
            <w:r w:rsidR="00F76C42"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ogólną wiedzę o świecie i jego problemach, co 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ozwala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mu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/ jej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brać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częsty i aktywny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udział w 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większości rozmów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dyskusj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debat, itp. dotyczących zagadnień współczesnego świata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przyczyniać się do motywowania do dyskusji pozostałych studentów</w:t>
            </w:r>
            <w:r w:rsidR="00F76C42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;</w:t>
            </w:r>
          </w:p>
        </w:tc>
      </w:tr>
      <w:tr w:rsidR="00251450" w:rsidRPr="002174DA" w:rsidTr="00B600C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251450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251450" w:rsidRDefault="005227CD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  <w:p w:rsidR="00251450" w:rsidRPr="002174DA" w:rsidRDefault="00251450" w:rsidP="005227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D4" w:rsidRDefault="00251450" w:rsidP="000B15D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słabo </w:t>
            </w:r>
            <w:r w:rsid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posługuje się językiem angielskim w ramach określonych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sprawności językowych, w związku z czym ma spore trudności z samodzielnym, płynnym, poprawnym i spójnym opisywaniem, przedstawianiem, wyjaśnianiem  i rzeczowym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uzasadnianiem swojego punktu widzenia, jak również nie posiada umiejętności samodzielnego kształtowania i podnoszenia swoich umiejętności. </w:t>
            </w:r>
          </w:p>
          <w:p w:rsidR="00251450" w:rsidRPr="00F13A0E" w:rsidRDefault="00251450" w:rsidP="000B15D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pozwalają jej/ mu wykonać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wymagane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zadania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F13A0E" w:rsidRDefault="00251450" w:rsidP="000B15D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B15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dostatecznie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ale wciąż ma trudności z samodzielnym płynnym, poprawnym i spójnym przedstawianiem, wyjaśnianiem  i rzeczowym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uzasadnianiem swojego punktu widzenia, choć posiada umiejętności próby kształtowania i podnoszenia swoich umiejętności.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pozwalają jej/ mu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wykonać zadania testowe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1C15F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posługuje się językiem angielskim w ramach określonych sprawności językowych, w związku z czym dobrze,  przedstawia, wyjaśnia  i rzeczowo uzasadnia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swó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j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punkt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widzenia, 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samodzielny płynny, poprawny i spójny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sposób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posiada 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wykształconą umiejętność</w:t>
            </w:r>
            <w:r w:rsidR="000B15D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kształtowania i podnoszenia swoich umiejętności.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875015" w:rsidRDefault="00251450" w:rsidP="001C15F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więcej niż dobrze 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dobrze,  przedstawia, wyjaśnia  i rzeczowo uzasadnia swój punkt widzenia, w samodzielny płynny, poprawny 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i spójny sposób i  posiada wykształconą umiejętność kształtowania i podnoszenia swoich umiejętności.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1C15F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bardzo dobrze,  przedstawia, wyjaśnia  i rzeczowo uzasadnia swój punkt widzenia, w samodzielny płynny, nienaganny i spójny sposób i  </w:t>
            </w:r>
            <w:r w:rsidR="001C15F2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posiada wykształconą umiejętność kształtowania i podnoszenia swoich umiejętności.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251450" w:rsidRPr="002174DA" w:rsidTr="00B600C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5227CD" w:rsidP="00B600C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ocenić swój własny poziom kompetencji i nie czuje potrzeby stałego dokształcania się czy rozwoju osobistego oraz 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komunikowania się w języku angielskim poza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ramami zajęć.</w:t>
            </w: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Pr="002174DA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zdaje sobie sprawę z potrzeby stałego poszerzania kompetencji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czy rozwoju osobistego. Zdarza się jej/ jemu 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używać języka mówionego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poza ramami zajęć.</w:t>
            </w: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Pr="002174DA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życiu akademickim (Erasmus),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czy 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>życiu towarzyskim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5B7055" w:rsidRDefault="005B7055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Pr="002174DA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055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 i rozwoju osobistego, często 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posługuje się językiem angielskim 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wykorzystuje 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nabyte sprawności mówienia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poza kontekstem zajęć, np. w podejmowanej pracy zawodowej,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życiu akademickim (</w:t>
            </w:r>
            <w:proofErr w:type="spellStart"/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),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czy dla 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>życiu towarzyskim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  <w:p w:rsidR="00DE21C4" w:rsidRP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055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znakomicie rozumie potrzebę ciągłego dokształcania się i rozwoju osobistego, często 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posługuje się językiem angielskim wykorzystując go do </w:t>
            </w:r>
            <w:r w:rsidR="00DE21C4">
              <w:rPr>
                <w:rFonts w:ascii="Times New Roman" w:eastAsia="Times New Roman" w:hAnsi="Times New Roman" w:cs="Calibri"/>
                <w:sz w:val="20"/>
                <w:lang w:eastAsia="ar-SA"/>
              </w:rPr>
              <w:t>posze</w:t>
            </w:r>
            <w:r w:rsidR="005B705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rzania swojej wiedzy, w kontekście zawodowym, życiu akademickim (Erasmus) i towarzyskim. </w:t>
            </w: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E21C4" w:rsidRDefault="00DE21C4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51450" w:rsidRPr="002174DA" w:rsidRDefault="00251450" w:rsidP="00B600C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</w:tbl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51450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251450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Boyd, E. 2008.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CAE Gold Plus. Exam </w:t>
      </w:r>
      <w:proofErr w:type="spellStart"/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Maximiser</w:t>
      </w:r>
      <w:proofErr w:type="spellEnd"/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. Harlow. Pearson Education Limited.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30E74" w:rsidRPr="00630E74" w:rsidRDefault="00630E74" w:rsidP="00630E7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Craven, M. 2004.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Listening Extra</w:t>
      </w: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. A resource book of multi-level skills activities. Cambridge. CUP. 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French, A. 2003.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CAE </w:t>
      </w:r>
      <w:proofErr w:type="spellStart"/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Testbuilder</w:t>
      </w:r>
      <w:proofErr w:type="spellEnd"/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Tests that Teach. </w:t>
      </w: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Oxford. Macmillan. </w:t>
      </w:r>
    </w:p>
    <w:p w:rsidR="00630E74" w:rsidRPr="00630E74" w:rsidRDefault="00630E74" w:rsidP="00630E7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French, A. 2009.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CAE </w:t>
      </w:r>
      <w:proofErr w:type="spellStart"/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Testbuilder</w:t>
      </w:r>
      <w:proofErr w:type="spellEnd"/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New Edition. Tests that Teach. </w:t>
      </w: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Oxford. Macmillan. 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Harrison, M. 1999.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CAE Practice Tests</w:t>
      </w:r>
      <w:r w:rsidRPr="00630E74">
        <w:rPr>
          <w:rFonts w:ascii="Times New Roman" w:hAnsi="Times New Roman" w:cs="Times New Roman"/>
          <w:sz w:val="24"/>
          <w:szCs w:val="24"/>
          <w:lang w:val="en-US"/>
        </w:rPr>
        <w:t>. Oxford. OUP.</w:t>
      </w:r>
    </w:p>
    <w:p w:rsidR="00630E74" w:rsidRPr="00630E74" w:rsidRDefault="00630E74" w:rsidP="00630E7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Kenny, N. 2008.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CAE Gold Plus. </w:t>
      </w:r>
      <w:proofErr w:type="spellStart"/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Coursebook</w:t>
      </w:r>
      <w:proofErr w:type="spellEnd"/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. Harlow. Pearson Education Limited. </w:t>
      </w:r>
    </w:p>
    <w:p w:rsidR="00630E74" w:rsidRPr="00630E74" w:rsidRDefault="00630E74" w:rsidP="00630E7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E74">
        <w:rPr>
          <w:rFonts w:ascii="Times New Roman" w:hAnsi="Times New Roman" w:cs="Times New Roman"/>
          <w:sz w:val="24"/>
          <w:szCs w:val="24"/>
          <w:lang w:val="en-US"/>
        </w:rPr>
        <w:lastRenderedPageBreak/>
        <w:t>Ladousse</w:t>
      </w:r>
      <w:proofErr w:type="spellEnd"/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 Porter, G. 1984. Speaking Personally. Cambridge. CUP. 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>Official Examination Papers from University of Cambridge. ESOL Examinations. Certificate in Advanced English 1. Cambridge. CUP. 2003.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>Official Examination Papers from University of Cambridge. ESOL Examinations. Certificate in Advanced English 2. Cambridge. CUP. 2003.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>Official Examination Papers from University of Cambridge. ESOL Examinations. Certificate in Advanced English 3. Cambridge. CUP. 2005.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>Official Examination Papers from University of Cambridge. ESOL Examinations. Certificate in Advanced English 4. Cambridge. CUP. 2003.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>Official Examination Papers from University of Cambridge. ESOL Examinations. Certificate in Advanced English . Cambridge. CUP. 2008.</w:t>
      </w:r>
    </w:p>
    <w:p w:rsidR="00630E74" w:rsidRPr="00630E74" w:rsidRDefault="00630E74" w:rsidP="00630E7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</w:p>
    <w:p w:rsidR="00251450" w:rsidRDefault="00251450" w:rsidP="00251450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251450" w:rsidRDefault="00251450" w:rsidP="00251450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251450" w:rsidRPr="002174DA" w:rsidRDefault="00251450" w:rsidP="002514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11. </w:t>
      </w:r>
      <w:r w:rsidRPr="00E006E6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Macierz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51450" w:rsidRPr="002174DA" w:rsidTr="00E006E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251450" w:rsidRPr="002174DA" w:rsidTr="00E006E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E006E6" w:rsidRPr="002174DA" w:rsidRDefault="00E006E6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E006E6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C1-9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-5 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251450" w:rsidRPr="002174DA" w:rsidTr="00E006E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E006E6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E6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F1-5 </w:t>
            </w:r>
          </w:p>
          <w:p w:rsidR="00251450" w:rsidRPr="002174DA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251450" w:rsidRPr="002174DA" w:rsidTr="00E006E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E006E6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E6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F1-5 </w:t>
            </w:r>
          </w:p>
          <w:p w:rsidR="00251450" w:rsidRPr="002174DA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251450" w:rsidRPr="002174DA" w:rsidTr="00E006E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E006E6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6E6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251450" w:rsidRPr="002174DA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E6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F1-5 </w:t>
            </w:r>
          </w:p>
          <w:p w:rsidR="00251450" w:rsidRDefault="00E006E6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251450" w:rsidRPr="002174DA" w:rsidTr="00E006E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:rsidR="00E006E6" w:rsidRPr="002174DA" w:rsidRDefault="00E006E6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251450" w:rsidRPr="002174DA" w:rsidRDefault="00251450" w:rsidP="00E006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E006E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50" w:rsidRPr="002174DA" w:rsidRDefault="00251450" w:rsidP="00B600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01818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9D214D" w:rsidRDefault="00201818" w:rsidP="002018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27</w:t>
            </w:r>
            <w:r w:rsidR="0025145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01818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01818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01818" w:rsidP="002018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  <w:r w:rsidR="0020181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51450" w:rsidRPr="002174DA" w:rsidTr="00B600C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01818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37</w:t>
            </w:r>
          </w:p>
        </w:tc>
      </w:tr>
      <w:tr w:rsidR="00251450" w:rsidRPr="002174DA" w:rsidTr="00B600C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50" w:rsidRPr="002174DA" w:rsidRDefault="00251450" w:rsidP="00B600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Pr="002174DA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450" w:rsidRDefault="00251450" w:rsidP="0025145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A577AE" w:rsidRDefault="00A577AE"/>
    <w:sectPr w:rsidR="00A577AE" w:rsidSect="00B600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C5" w:rsidRDefault="00B600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C5" w:rsidRDefault="00B600C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B600C5" w:rsidRDefault="00B600C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1818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C5" w:rsidRDefault="00B600C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C5" w:rsidRDefault="00B600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C5" w:rsidRDefault="00B600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C5" w:rsidRDefault="00B600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77CB1"/>
    <w:multiLevelType w:val="hybridMultilevel"/>
    <w:tmpl w:val="65F8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4313DD"/>
    <w:multiLevelType w:val="hybridMultilevel"/>
    <w:tmpl w:val="7F5C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51450"/>
    <w:rsid w:val="000B15D4"/>
    <w:rsid w:val="001C15F2"/>
    <w:rsid w:val="001F6DF5"/>
    <w:rsid w:val="00201818"/>
    <w:rsid w:val="00251450"/>
    <w:rsid w:val="003E1232"/>
    <w:rsid w:val="004A7DF8"/>
    <w:rsid w:val="004D0D11"/>
    <w:rsid w:val="005063E2"/>
    <w:rsid w:val="005227CD"/>
    <w:rsid w:val="005B7055"/>
    <w:rsid w:val="00630E74"/>
    <w:rsid w:val="00705E43"/>
    <w:rsid w:val="00A577AE"/>
    <w:rsid w:val="00AA2163"/>
    <w:rsid w:val="00B600C5"/>
    <w:rsid w:val="00C7195E"/>
    <w:rsid w:val="00C874F8"/>
    <w:rsid w:val="00DE21C4"/>
    <w:rsid w:val="00E006E6"/>
    <w:rsid w:val="00F76C42"/>
    <w:rsid w:val="00FA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5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51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4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450"/>
  </w:style>
  <w:style w:type="character" w:styleId="Numerstrony">
    <w:name w:val="page number"/>
    <w:rsid w:val="00251450"/>
  </w:style>
  <w:style w:type="paragraph" w:styleId="Akapitzlist">
    <w:name w:val="List Paragraph"/>
    <w:basedOn w:val="Normalny"/>
    <w:uiPriority w:val="34"/>
    <w:qFormat/>
    <w:rsid w:val="002514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2019-07-23T10:04:00Z</dcterms:created>
  <dcterms:modified xsi:type="dcterms:W3CDTF">2019-07-23T13:19:00Z</dcterms:modified>
</cp:coreProperties>
</file>