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Times New Roman"/>
                <w:b/>
                <w:sz w:val="24"/>
                <w:szCs w:val="24"/>
              </w:rPr>
              <w:t>Histori</w:t>
            </w:r>
            <w:r w:rsidR="009B006B">
              <w:rPr>
                <w:rFonts w:ascii="Times New Roman" w:hAnsi="Times New Roman" w:cs="Times New Roman"/>
                <w:b/>
                <w:sz w:val="24"/>
                <w:szCs w:val="24"/>
              </w:rPr>
              <w:t>a powszechna 1918-1945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9B006B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 09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6955E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Irena Kozimala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Irena Kozimala, dr nauk humanistycznych, akozimala@wp.pl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>C 1 - student  nabywa wiedzę z zakresu dziejów i rozwoju społeczeństw europejskich oraz wybranych narodów na innych kontynentach w powiązaniu z zagadnieniami gospodarczymi, społecznymi i kulturalnymi;</w:t>
      </w:r>
    </w:p>
    <w:p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2 – student potrafi powiązać ze sobą procesy historyczne  zachodzące w określonej przestrzeni dziejowej, wykazać ich wpływ na rozwój państw i społeczeństw; </w:t>
      </w:r>
    </w:p>
    <w:p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student potrafi wykorzystać zdobytą wiedzę w analizie i interpretacji źródeł historycznych; </w:t>
      </w:r>
    </w:p>
    <w:p w:rsidR="008D4A5F" w:rsidRPr="000E3384" w:rsidRDefault="008D4A5F" w:rsidP="008D4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historii powszechnej w latach 1789 - 1918 w zakresie szkoły średniej, w tym: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lastRenderedPageBreak/>
        <w:t>– podstawowe umiejętności w zakresie pracy z tekstami źródłowymi;</w:t>
      </w:r>
    </w:p>
    <w:p w:rsidR="000F0A27" w:rsidRDefault="00353D2D" w:rsidP="000F0A27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E3384">
        <w:rPr>
          <w:rFonts w:ascii="Times New Roman" w:hAnsi="Times New Roman" w:cs="Times New Roman"/>
          <w:sz w:val="24"/>
          <w:szCs w:val="24"/>
        </w:rPr>
        <w:t>najomość historii wcześniejszych o</w:t>
      </w:r>
      <w:r w:rsidR="009B006B">
        <w:rPr>
          <w:rFonts w:ascii="Times New Roman" w:hAnsi="Times New Roman" w:cs="Times New Roman"/>
          <w:sz w:val="24"/>
          <w:szCs w:val="24"/>
        </w:rPr>
        <w:t>kresów historycznych (</w:t>
      </w:r>
      <w:proofErr w:type="spellStart"/>
      <w:r w:rsidR="009B006B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9B006B">
        <w:rPr>
          <w:rFonts w:ascii="Times New Roman" w:hAnsi="Times New Roman" w:cs="Times New Roman"/>
          <w:sz w:val="24"/>
          <w:szCs w:val="24"/>
        </w:rPr>
        <w:t>. I-IV</w:t>
      </w:r>
      <w:r w:rsidRPr="000E33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samodzielne prowadzenie kwerend bibliograficznych.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89"/>
        <w:gridCol w:w="1849"/>
      </w:tblGrid>
      <w:tr w:rsidR="006C40E5" w:rsidRPr="000E3384" w:rsidTr="00DC5C1C"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:rsidR="006C40E5" w:rsidRPr="000E3384" w:rsidRDefault="006955E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:rsidR="006C40E5" w:rsidRPr="000E3384" w:rsidRDefault="006955E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:rsidR="006C40E5" w:rsidRPr="000E3384" w:rsidRDefault="006C40E5" w:rsidP="00175EE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podstawową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powszechnej </w:t>
            </w:r>
            <w:r w:rsidR="009B006B">
              <w:rPr>
                <w:rFonts w:ascii="Times New Roman" w:hAnsi="Times New Roman" w:cs="Times New Roman"/>
                <w:sz w:val="24"/>
                <w:szCs w:val="24"/>
              </w:rPr>
              <w:t xml:space="preserve">1918 – 1945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w ujęciu chronologicznym i problemowym zorientowaną na zastosowanie praktyczne 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:rsidR="006C40E5" w:rsidRPr="000E3384" w:rsidRDefault="006C40E5" w:rsidP="006955E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specjalistyczną terminologię historyczną </w:t>
            </w:r>
            <w:r w:rsidR="006955E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 odniesieniu do okresu 1918 - 1945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K_W07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:rsidR="006C40E5" w:rsidRPr="00623F0D" w:rsidRDefault="006C40E5" w:rsidP="001A19E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Potrafi merytorycznie </w:t>
            </w:r>
            <w:r w:rsidR="001A19E1">
              <w:rPr>
                <w:rFonts w:ascii="Times New Roman" w:hAnsi="Times New Roman" w:cs="Times New Roman"/>
                <w:sz w:val="24"/>
                <w:szCs w:val="24"/>
              </w:rPr>
              <w:t xml:space="preserve">postawić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uzasadniać w</w:t>
            </w:r>
            <w:r w:rsidR="001A19E1">
              <w:rPr>
                <w:rFonts w:ascii="Times New Roman" w:hAnsi="Times New Roman" w:cs="Times New Roman"/>
                <w:sz w:val="24"/>
                <w:szCs w:val="24"/>
              </w:rPr>
              <w:t>łasne tezy i hipotezy badawcze w odniesieniu do dotychczasowego dorob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A19E1">
              <w:rPr>
                <w:rFonts w:ascii="Times New Roman" w:hAnsi="Times New Roman" w:cs="Times New Roman"/>
                <w:sz w:val="24"/>
                <w:szCs w:val="24"/>
              </w:rPr>
              <w:t>u historiograficznego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K_U14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:rsidR="006C40E5" w:rsidRPr="00623F0D" w:rsidRDefault="006C40E5" w:rsidP="009C7E1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przygotowywać prace pisemne i wystąpienia ustne prawidłowo dobierając źródła, metody i krytycznie odnosząc się do dotychczasowego dorobku naukowego</w:t>
            </w:r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:rsidR="006C40E5" w:rsidRPr="000E3384" w:rsidRDefault="006C40E5" w:rsidP="001A19E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 w:rsidR="001A19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1A19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4636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cywilizacji europejskiej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:rsidR="006C40E5" w:rsidRPr="000E3384" w:rsidRDefault="006C40E5" w:rsidP="001A19E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 w:rsidR="001A19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 w:rsidR="001A19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6C40E5" w:rsidRDefault="009C7E19" w:rsidP="006C4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06B">
        <w:rPr>
          <w:rFonts w:ascii="Times New Roman" w:hAnsi="Times New Roman" w:cs="Times New Roman"/>
          <w:sz w:val="24"/>
          <w:szCs w:val="24"/>
        </w:rPr>
        <w:t>W</w:t>
      </w:r>
      <w:r w:rsidR="006C40E5" w:rsidRPr="009B006B">
        <w:rPr>
          <w:rFonts w:ascii="Times New Roman" w:hAnsi="Times New Roman" w:cs="Times New Roman"/>
          <w:sz w:val="24"/>
          <w:szCs w:val="24"/>
        </w:rPr>
        <w:t>ykład</w:t>
      </w:r>
    </w:p>
    <w:p w:rsidR="009B006B" w:rsidRDefault="009B006B" w:rsidP="006C4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06B" w:rsidRPr="00C11C64" w:rsidRDefault="009B006B" w:rsidP="009B00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369"/>
        <w:gridCol w:w="1134"/>
      </w:tblGrid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System wersalski i jego wpływ na ukształtowanie się powojennej Europy.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Imperium sowieckie w latach 1918-1922.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Sytuacja międzynarodowa w Europie i na świecie w latach dwudziestych.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Daleki Wschód w dwudziestoleciu międzywojennym.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Problemy społeczno-gospodarcze dwudziestolecia międzywojennego.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ZSRR w latach trzydziestych XX w.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Ostatnie miesiące pokoju.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Sytuacja międzynarodowa w Europie w latach 1940-1941.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Wojna niemiecko-radziecka.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Terror hitlerowski wobec społeczeństw.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Sytuacja polityczno- militarna w basenie Oceanu Spokojnego, Azji Południowo-Wschodniej i Afryce.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Powojenny ład w Europie w obradach konferencji międzynarodowych.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Walka i opór społeczeństw europejskich wobec hitlerowskich Niemiec.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Zwycięstwo koalicji antyhitlerowskiej.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Kształtowanie się nowego politycznego oblicza Europy i świata.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B006B" w:rsidRDefault="009B006B" w:rsidP="009B006B">
      <w:pPr>
        <w:rPr>
          <w:rFonts w:ascii="Times New Roman" w:hAnsi="Times New Roman" w:cs="Times New Roman"/>
          <w:sz w:val="24"/>
          <w:szCs w:val="24"/>
        </w:rPr>
      </w:pPr>
    </w:p>
    <w:p w:rsidR="009C7E19" w:rsidRDefault="009C7E19" w:rsidP="009C7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06B">
        <w:rPr>
          <w:rFonts w:ascii="Times New Roman" w:hAnsi="Times New Roman" w:cs="Times New Roman"/>
          <w:sz w:val="24"/>
          <w:szCs w:val="24"/>
        </w:rPr>
        <w:t>Ćwiczenia</w:t>
      </w:r>
    </w:p>
    <w:p w:rsidR="009B006B" w:rsidRPr="009B006B" w:rsidRDefault="009B006B" w:rsidP="009C7E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902"/>
        <w:gridCol w:w="993"/>
      </w:tblGrid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02" w:type="dxa"/>
          </w:tcPr>
          <w:p w:rsidR="00981A93" w:rsidRPr="000E3384" w:rsidRDefault="009B006B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Ustalenia konferencji w Wersalu</w:t>
            </w:r>
            <w:r w:rsidR="00981A93"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902" w:type="dxa"/>
          </w:tcPr>
          <w:p w:rsidR="00981A93" w:rsidRPr="000E3384" w:rsidRDefault="009B006B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Liga Narodów i jej działalność.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902" w:type="dxa"/>
          </w:tcPr>
          <w:p w:rsidR="00981A93" w:rsidRPr="000E3384" w:rsidRDefault="009B006B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weimarska.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902" w:type="dxa"/>
          </w:tcPr>
          <w:p w:rsidR="00981A93" w:rsidRPr="000E3384" w:rsidRDefault="009B006B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Powstanie i rozwój ideologii faszystowskiej.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902" w:type="dxa"/>
          </w:tcPr>
          <w:p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Chiny i Mongolia w latach dwudziestych i trzydziestych XX w.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902" w:type="dxa"/>
          </w:tcPr>
          <w:p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Japonia w I połowie XX w.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902" w:type="dxa"/>
          </w:tcPr>
          <w:p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Stalinizm w ZSRR.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902" w:type="dxa"/>
          </w:tcPr>
          <w:p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Dwa totalitaryzmy w przededniu wojny.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902" w:type="dxa"/>
          </w:tcPr>
          <w:p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Anschluss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Austrii.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02" w:type="dxa"/>
          </w:tcPr>
          <w:p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Upadek Czechosłowacji i Polski.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02" w:type="dxa"/>
          </w:tcPr>
          <w:p w:rsidR="00981A93" w:rsidRPr="000E3384" w:rsidRDefault="000C6A51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Wojna na Zachodzie.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02" w:type="dxa"/>
          </w:tcPr>
          <w:p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militarne w Afryce.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02" w:type="dxa"/>
          </w:tcPr>
          <w:p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Wojna niemiecko- radziecka 1941 - 1944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02" w:type="dxa"/>
          </w:tcPr>
          <w:p w:rsidR="00981A93" w:rsidRPr="000C6A51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Drugi</w:t>
            </w:r>
            <w:r w:rsidRPr="000C6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front w Europie.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02" w:type="dxa"/>
          </w:tcPr>
          <w:p w:rsidR="00981A93" w:rsidRPr="000C6A51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bCs/>
                <w:sz w:val="24"/>
                <w:szCs w:val="24"/>
              </w:rPr>
              <w:t>Teheran – Jałta – Poczdam.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C40E5" w:rsidRDefault="006C40E5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894"/>
        <w:gridCol w:w="992"/>
        <w:gridCol w:w="1418"/>
        <w:gridCol w:w="1134"/>
        <w:gridCol w:w="2112"/>
      </w:tblGrid>
      <w:tr w:rsidR="000F0A27" w:rsidTr="00E86C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Sprawozdanie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6F104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047" w:rsidRDefault="006F104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:rsidR="00B100B7" w:rsidRDefault="00E86CC7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 zajęciach, </w:t>
            </w:r>
          </w:p>
          <w:p w:rsidR="000F0A27" w:rsidRDefault="009C7E19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B100B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ma zajęciach, </w:t>
            </w:r>
          </w:p>
          <w:p w:rsidR="000F0A27" w:rsidRDefault="00B100B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pisemna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B100B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</w:t>
            </w:r>
          </w:p>
          <w:p w:rsidR="00E86CC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E86CC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obserwacja postawy studenta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E86CC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645DB8" w:rsidP="00E86CC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dyskusja problemowa, praca z tekstami źródłowymi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814994" w:rsidRDefault="0081499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F0A2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645DB8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F0A2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636BA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645DB8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9C7E19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19" w:rsidRPr="000C6A51" w:rsidRDefault="004636BA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19" w:rsidRPr="000C6A51" w:rsidRDefault="009C7E19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  <w:tr w:rsidR="009C7E19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19" w:rsidRPr="000C6A51" w:rsidRDefault="004636BA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19" w:rsidRPr="000C6A51" w:rsidRDefault="009C7E19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0F0A2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0C6A51" w:rsidRDefault="00645DB8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463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0C6A51" w:rsidRDefault="004636BA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175EED" w:rsidRDefault="00175EED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9C7E19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0C6A51" w:rsidRDefault="00645DB8" w:rsidP="00DC5C1C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(średnia zwykła F1+F2)</w:t>
            </w:r>
          </w:p>
        </w:tc>
      </w:tr>
      <w:tr w:rsidR="000F0A2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0C6A51" w:rsidRDefault="00645DB8" w:rsidP="009C7E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 w:rsidR="004636BA">
              <w:rPr>
                <w:rFonts w:ascii="Times New Roman" w:hAnsi="Times New Roman"/>
                <w:sz w:val="24"/>
                <w:szCs w:val="24"/>
              </w:rPr>
              <w:t>F3+F4</w:t>
            </w:r>
          </w:p>
        </w:tc>
      </w:tr>
      <w:tr w:rsidR="000F0A2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0C6A51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4636BA">
              <w:rPr>
                <w:rFonts w:ascii="Times New Roman" w:hAnsi="Times New Roman"/>
                <w:sz w:val="24"/>
                <w:szCs w:val="24"/>
              </w:rPr>
              <w:t>+F5+F6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bookmarkStart w:id="0" w:name="_GoBack"/>
      <w:bookmarkEnd w:id="0"/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CA69C7" w:rsidRDefault="00CA69C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CA69C7" w:rsidSect="00CA69C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/>
      </w:tblPr>
      <w:tblGrid>
        <w:gridCol w:w="1001"/>
        <w:gridCol w:w="2410"/>
        <w:gridCol w:w="2551"/>
        <w:gridCol w:w="2835"/>
        <w:gridCol w:w="2693"/>
        <w:gridCol w:w="2835"/>
      </w:tblGrid>
      <w:tr w:rsidR="000F0A27" w:rsidTr="007652E7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40E7C" w:rsidP="000C6A5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wiedzę dotyczącą dziejów rozwoju społeczeństw europejskich oraz ogólną o narodach i państwach 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Europy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na innych kontynentach dotyczącą okresu</w:t>
            </w:r>
            <w:r w:rsidR="000C6A51">
              <w:rPr>
                <w:rFonts w:ascii="Times New Roman" w:hAnsi="Times New Roman" w:cs="Times New Roman"/>
                <w:sz w:val="24"/>
                <w:szCs w:val="24"/>
              </w:rPr>
              <w:t xml:space="preserve"> 1939 - 1945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. 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wiedzę w zakresie stosunków międzynarodowych, umów i</w:t>
            </w:r>
            <w:r w:rsidR="000C6A51">
              <w:rPr>
                <w:rFonts w:ascii="Times New Roman" w:hAnsi="Times New Roman" w:cs="Times New Roman"/>
                <w:sz w:val="24"/>
                <w:szCs w:val="24"/>
              </w:rPr>
              <w:t xml:space="preserve"> traktatów dotyczącą okresu 1939-1945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ium uzyskał 51-60%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33230F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wiedzę dotyczącą dziejów rozwoju społeczeństw europejskich oraz ogólną o narodach i państwach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Europy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na innych kontynentach dotyczącą okresu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1939 - 1945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. 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wiedzę w zakresie stosunków międzynarodowych, umów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traktatów dotyczącą okresu 1939-1945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Z kolokwium uzyskał 61-7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0% ogólnej liczb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40E7C" w:rsidP="0033230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 wiedzę dotyczącą dziejów rozwoju społeczeństw europejskich oraz ogólną o narodach i państwach na innych kontynentach dotyczącą okresu 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1939 – 1945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i potrafi ope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rować tą wiedzą w stopniu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. Ma uporządkowaną podstawową wiedzę ogólną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na poziomie dobrym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 zakresie stosunków międzynarodowych, umów i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 traktatów dotyczącą okresu 1918-1945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85C0C" w:rsidP="0033230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 wiedzę dotyczącą dziejów rozwoju społeczeństw europejskich oraz ogólną o narodach i państwach na innych kontynentach dotyczącą okresu 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1918 – 1945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i potrafi 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rować tą wiedzą w stopniu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 Ma uporządkowaną wiedzę w zakresie stosunków międzynarodowych, umów i traktatów dot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>yczącą okresu 1918-1945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 na poziomie bardzo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E7C" w:rsidRPr="000E3384" w:rsidRDefault="00E40E7C" w:rsidP="00E40E7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 wiedzę szczegółową dotyczącą dziejów rozwoju społeczeństw europejskich oraz ogólną o narodach i państwach na innych kontynentach dotyczącą okresu 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1918 – 1945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opanowaną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 stopniu biegłym. Ma uporządkowaną wiedzę szczegółową w zakresie stosunków międzynarodowych, umów i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 traktatów dotyczącą okresu 1918-1945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>na poziomie bardzo wysokim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91-100% ogólnej liczny punktów.</w:t>
            </w:r>
          </w:p>
          <w:p w:rsidR="000F0A27" w:rsidRDefault="000F0A2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F0A2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posługiwania się dotychczasowym dorobkiem historiograficznym, potrafi wykorzystywać go w uzasadnieniu własnego zdania, w stopniu elementarnym potrafi przygotować pracę pisemną i wystąpienie ustne dobierając odpowiednią argumentację w oparciu o źródła i literaturę przedmiotu.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umiejętności 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posługiwania się dotychczasowym dorobkiem historiograficznym, potrafi wykorzystywać go w uzasadnieniu własnego zdania, w stopniu dostatecznym potrafi przygotować 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dorobkiem historiograficznym, potrafi wykorzystywać 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dorobkiem historiograficznym, potrafi bezbłędnie wykorzystywać go w uzasadnieniu własnego zdania, w stopniu dobrym potrafi starannie przygotować 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zaawansowanym  umiejętności krytycznego posługiwania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dotychczasowym dorobkiem historiograficznym, potrafi bezbłędnie 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0F0A2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politycznego, kultury i cywilizacji europejskiej w różnych jej aspektach oraz znaczenia wiedzy historycznej dla zachowania tożsamości narodowej, dziedzictwa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kulturowego regionu i kraju. W stopniu elementarnym ma poczucie odpowiedzialności za zachowanie i ochronę zabytków historycznych i duchowych dóbr kultury w wymiarze lokalnym i krajowym.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dostatecznym świadomość dostrzegania złożoności życia politycznego, kultury i cywilizacji europejskiej w różnych jej aspektach oraz znaczenia wiedzy historycznej dla zachowania tożsamości narodowej, dziedzictwa kulturowego regionu i kraju. W stopniu dostatecznym 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poczucie odpowiedzialności za zachowanie i ochronę zabytków historycznych i duchowych dóbr kultury w wymiarze lokalnym i krajowym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w różnych jej aspektach oraz znaczenia wiedzy historycznej dla zachowania tożsamości narodowej, dziedzictwa kulturowego regionu, kraju i Europy. Ma poczucie odpowiedzialności za zachowanie i ochronę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zabytków historycznych i duchowych dóbr kultury w wymiarze lokalnym i krajowym a także umiejętność powiązania ich z dorobkiem cywilizacyjnym</w:t>
            </w:r>
          </w:p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w różnych jej aspektach oraz znaczenia wiedzy historycznej dla zachowania tożsamości narodowej, dziedzictwa kulturowego regionu i kraju. Ma poczucie odpowiedzialności za zachowanie i ochronę zabytków historycznych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duchowych dóbr kultury w wymiarze lokalnym, krajowym i także umiejętność powiązania ich z europejskim dorobkiem cywilizacyjnym ludzkości.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zaawansowanym świadomość dostrzegania złożoności życia politycznego, kultury i cywilizacji europejskiej w różnych jej aspektach oraz znaczenia wiedzy historycznej dla zachowania tożsamości narodowej, dziedzictwa kulturowego regionu i kraju. W stopniu bardzo dobrym ma poczucie odpowiedzialności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zachowanie i ochronę zabytków historycznych i duchowych dóbr kultury w wymiarze lokalnym, krajowym i także umiejętność powiązania ich z europejskim dorobkiem cywilizacyjnym</w:t>
            </w:r>
          </w:p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:rsidR="00CA69C7" w:rsidRDefault="00CA69C7" w:rsidP="000F0A27">
      <w:pPr>
        <w:shd w:val="clear" w:color="auto" w:fill="FFFFFF"/>
        <w:jc w:val="both"/>
        <w:sectPr w:rsidR="00CA69C7" w:rsidSect="00CA69C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3230F" w:rsidRPr="0033230F" w:rsidRDefault="0033230F" w:rsidP="003323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30F">
        <w:rPr>
          <w:rFonts w:ascii="Times New Roman" w:hAnsi="Times New Roman" w:cs="Times New Roman"/>
          <w:sz w:val="24"/>
          <w:szCs w:val="24"/>
        </w:rPr>
        <w:t xml:space="preserve">Batowski H., </w:t>
      </w:r>
      <w:r w:rsidRPr="0033230F">
        <w:rPr>
          <w:rFonts w:ascii="Times New Roman" w:hAnsi="Times New Roman" w:cs="Times New Roman"/>
          <w:i/>
          <w:sz w:val="24"/>
          <w:szCs w:val="24"/>
        </w:rPr>
        <w:t>Między dwiema wojnami 1919 – 1939. Zarys historii dyplomatycznej</w:t>
      </w:r>
      <w:r w:rsidRPr="0033230F">
        <w:rPr>
          <w:rFonts w:ascii="Times New Roman" w:hAnsi="Times New Roman" w:cs="Times New Roman"/>
          <w:sz w:val="24"/>
          <w:szCs w:val="24"/>
        </w:rPr>
        <w:t xml:space="preserve">, </w:t>
      </w:r>
      <w:r w:rsidRPr="0033230F">
        <w:rPr>
          <w:rFonts w:ascii="Times New Roman" w:hAnsi="Times New Roman" w:cs="Times New Roman"/>
          <w:sz w:val="24"/>
          <w:szCs w:val="24"/>
        </w:rPr>
        <w:br/>
        <w:t>Warszawa 1988.</w:t>
      </w:r>
    </w:p>
    <w:p w:rsidR="0033230F" w:rsidRPr="0033230F" w:rsidRDefault="0033230F" w:rsidP="003323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30F">
        <w:rPr>
          <w:rFonts w:ascii="Times New Roman" w:hAnsi="Times New Roman" w:cs="Times New Roman"/>
          <w:i/>
          <w:sz w:val="24"/>
          <w:szCs w:val="24"/>
        </w:rPr>
        <w:t>Historia polityczna świata XX wieku 1901 –1945</w:t>
      </w:r>
      <w:r w:rsidRPr="0033230F">
        <w:rPr>
          <w:rFonts w:ascii="Times New Roman" w:hAnsi="Times New Roman" w:cs="Times New Roman"/>
          <w:sz w:val="24"/>
          <w:szCs w:val="24"/>
        </w:rPr>
        <w:t xml:space="preserve">, red. M. </w:t>
      </w:r>
      <w:proofErr w:type="spellStart"/>
      <w:r w:rsidRPr="0033230F">
        <w:rPr>
          <w:rFonts w:ascii="Times New Roman" w:hAnsi="Times New Roman" w:cs="Times New Roman"/>
          <w:sz w:val="24"/>
          <w:szCs w:val="24"/>
        </w:rPr>
        <w:t>Bankowicz</w:t>
      </w:r>
      <w:proofErr w:type="spellEnd"/>
      <w:r w:rsidRPr="0033230F">
        <w:rPr>
          <w:rFonts w:ascii="Times New Roman" w:hAnsi="Times New Roman" w:cs="Times New Roman"/>
          <w:sz w:val="24"/>
          <w:szCs w:val="24"/>
        </w:rPr>
        <w:t>, Kraków 2004.</w:t>
      </w:r>
    </w:p>
    <w:p w:rsidR="0033230F" w:rsidRDefault="0033230F" w:rsidP="0033230F">
      <w:pPr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230F" w:rsidRPr="00C11C64" w:rsidRDefault="0033230F" w:rsidP="0033230F">
      <w:pPr>
        <w:rPr>
          <w:rFonts w:ascii="Times New Roman" w:hAnsi="Times New Roman" w:cs="Times New Roman"/>
          <w:b/>
          <w:sz w:val="24"/>
          <w:szCs w:val="24"/>
        </w:rPr>
      </w:pPr>
      <w:r w:rsidRPr="00C11C64">
        <w:rPr>
          <w:rFonts w:ascii="Times New Roman" w:hAnsi="Times New Roman" w:cs="Times New Roman"/>
          <w:b/>
          <w:sz w:val="24"/>
          <w:szCs w:val="24"/>
        </w:rPr>
        <w:t>Literatura uzupełniająca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C11C64">
        <w:rPr>
          <w:rFonts w:ascii="Times New Roman" w:hAnsi="Times New Roman" w:cs="Times New Roman"/>
          <w:sz w:val="24"/>
          <w:szCs w:val="24"/>
        </w:rPr>
        <w:t>Ailsby</w:t>
      </w:r>
      <w:proofErr w:type="spellEnd"/>
      <w:r w:rsidRPr="00C11C64">
        <w:rPr>
          <w:rFonts w:ascii="Times New Roman" w:hAnsi="Times New Roman" w:cs="Times New Roman"/>
          <w:sz w:val="24"/>
          <w:szCs w:val="24"/>
        </w:rPr>
        <w:t xml:space="preserve"> C., </w:t>
      </w:r>
      <w:r w:rsidRPr="00C11C64">
        <w:rPr>
          <w:rFonts w:ascii="Times New Roman" w:hAnsi="Times New Roman" w:cs="Times New Roman"/>
          <w:i/>
          <w:sz w:val="24"/>
          <w:szCs w:val="24"/>
        </w:rPr>
        <w:t>Piekło na froncie wschodnim</w:t>
      </w:r>
      <w:r w:rsidRPr="00C11C64">
        <w:rPr>
          <w:rFonts w:ascii="Times New Roman" w:hAnsi="Times New Roman" w:cs="Times New Roman"/>
          <w:sz w:val="24"/>
          <w:szCs w:val="24"/>
        </w:rPr>
        <w:t>, Warszawa, 2001.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Allen F.L., </w:t>
      </w:r>
      <w:r w:rsidRPr="00C11C64">
        <w:rPr>
          <w:rFonts w:ascii="Times New Roman" w:hAnsi="Times New Roman" w:cs="Times New Roman"/>
          <w:i/>
          <w:sz w:val="24"/>
          <w:szCs w:val="24"/>
        </w:rPr>
        <w:t>Historia Ameryki lat 20</w:t>
      </w:r>
      <w:r w:rsidRPr="00C11C64">
        <w:rPr>
          <w:rFonts w:ascii="Times New Roman" w:hAnsi="Times New Roman" w:cs="Times New Roman"/>
          <w:sz w:val="24"/>
          <w:szCs w:val="24"/>
        </w:rPr>
        <w:t>, Warszawa 1999.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Aronson T., </w:t>
      </w:r>
      <w:r w:rsidRPr="00C11C64">
        <w:rPr>
          <w:rFonts w:ascii="Times New Roman" w:hAnsi="Times New Roman" w:cs="Times New Roman"/>
          <w:i/>
          <w:sz w:val="24"/>
          <w:szCs w:val="24"/>
        </w:rPr>
        <w:t>Zwaśnieni monarchowie</w:t>
      </w:r>
      <w:r w:rsidRPr="00C11C64">
        <w:rPr>
          <w:rFonts w:ascii="Times New Roman" w:hAnsi="Times New Roman" w:cs="Times New Roman"/>
          <w:sz w:val="24"/>
          <w:szCs w:val="24"/>
        </w:rPr>
        <w:t>, Wydawnictwo Literackie, 199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Batowski H., </w:t>
      </w:r>
      <w:r w:rsidRPr="00C11C64">
        <w:rPr>
          <w:rFonts w:ascii="Times New Roman" w:hAnsi="Times New Roman" w:cs="Times New Roman"/>
          <w:i/>
          <w:sz w:val="24"/>
          <w:szCs w:val="24"/>
        </w:rPr>
        <w:t>Agonia pokoju. Początek wojny</w:t>
      </w:r>
      <w:r w:rsidRPr="00C11C64">
        <w:rPr>
          <w:rFonts w:ascii="Times New Roman" w:hAnsi="Times New Roman" w:cs="Times New Roman"/>
          <w:sz w:val="24"/>
          <w:szCs w:val="24"/>
        </w:rPr>
        <w:t>, 1984.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C11C64">
        <w:rPr>
          <w:rFonts w:ascii="Times New Roman" w:hAnsi="Times New Roman" w:cs="Times New Roman"/>
          <w:i/>
          <w:sz w:val="24"/>
          <w:szCs w:val="24"/>
        </w:rPr>
        <w:t>Imperium korupcji w Rosji i w Królestwie Polskim...</w:t>
      </w:r>
      <w:r w:rsidRPr="00C11C64">
        <w:rPr>
          <w:rFonts w:ascii="Times New Roman" w:hAnsi="Times New Roman" w:cs="Times New Roman"/>
          <w:sz w:val="24"/>
          <w:szCs w:val="24"/>
        </w:rPr>
        <w:t>, Kraków 2006.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Czas XX wieku- nie tylko w polskiej perspektywie</w:t>
      </w:r>
      <w:r w:rsidRPr="00C11C64">
        <w:rPr>
          <w:rFonts w:ascii="Times New Roman" w:hAnsi="Times New Roman" w:cs="Times New Roman"/>
          <w:sz w:val="24"/>
          <w:szCs w:val="24"/>
        </w:rPr>
        <w:t xml:space="preserve">, red. </w:t>
      </w:r>
      <w:proofErr w:type="spellStart"/>
      <w:r w:rsidRPr="00C11C64">
        <w:rPr>
          <w:rFonts w:ascii="Times New Roman" w:hAnsi="Times New Roman" w:cs="Times New Roman"/>
          <w:sz w:val="24"/>
          <w:szCs w:val="24"/>
        </w:rPr>
        <w:t>R.Wapiński</w:t>
      </w:r>
      <w:proofErr w:type="spellEnd"/>
      <w:r w:rsidRPr="00C11C64">
        <w:rPr>
          <w:rFonts w:ascii="Times New Roman" w:hAnsi="Times New Roman" w:cs="Times New Roman"/>
          <w:sz w:val="24"/>
          <w:szCs w:val="24"/>
        </w:rPr>
        <w:t>, Gdańsk 2000.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Dmochowski T., </w:t>
      </w:r>
      <w:r w:rsidRPr="00C11C64">
        <w:rPr>
          <w:rFonts w:ascii="Times New Roman" w:hAnsi="Times New Roman" w:cs="Times New Roman"/>
          <w:i/>
          <w:sz w:val="24"/>
          <w:szCs w:val="24"/>
        </w:rPr>
        <w:t>Walka polityczna mocarstw o dominację w dorzeczu Amuru</w:t>
      </w:r>
      <w:r w:rsidRPr="00C11C64">
        <w:rPr>
          <w:rFonts w:ascii="Times New Roman" w:hAnsi="Times New Roman" w:cs="Times New Roman"/>
          <w:sz w:val="24"/>
          <w:szCs w:val="24"/>
        </w:rPr>
        <w:t>, Toruń 1999.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C11C64">
        <w:rPr>
          <w:rFonts w:ascii="Times New Roman" w:hAnsi="Times New Roman" w:cs="Times New Roman"/>
          <w:sz w:val="24"/>
          <w:szCs w:val="24"/>
        </w:rPr>
        <w:t>Eksteins</w:t>
      </w:r>
      <w:proofErr w:type="spellEnd"/>
      <w:r w:rsidRPr="00C11C64">
        <w:rPr>
          <w:rFonts w:ascii="Times New Roman" w:hAnsi="Times New Roman" w:cs="Times New Roman"/>
          <w:sz w:val="24"/>
          <w:szCs w:val="24"/>
        </w:rPr>
        <w:t xml:space="preserve"> M., </w:t>
      </w:r>
      <w:r w:rsidRPr="00C11C64">
        <w:rPr>
          <w:rFonts w:ascii="Times New Roman" w:hAnsi="Times New Roman" w:cs="Times New Roman"/>
          <w:i/>
          <w:sz w:val="24"/>
          <w:szCs w:val="24"/>
        </w:rPr>
        <w:t>Święto wiosny. Wielka wojna</w:t>
      </w:r>
      <w:r w:rsidRPr="00C11C64">
        <w:rPr>
          <w:rFonts w:ascii="Times New Roman" w:hAnsi="Times New Roman" w:cs="Times New Roman"/>
          <w:sz w:val="24"/>
          <w:szCs w:val="24"/>
        </w:rPr>
        <w:t>, 1996.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C11C64">
        <w:rPr>
          <w:rFonts w:ascii="Times New Roman" w:hAnsi="Times New Roman" w:cs="Times New Roman"/>
          <w:sz w:val="24"/>
          <w:szCs w:val="24"/>
        </w:rPr>
        <w:t>Garell</w:t>
      </w:r>
      <w:proofErr w:type="spellEnd"/>
      <w:r w:rsidRPr="00C11C64">
        <w:rPr>
          <w:rFonts w:ascii="Times New Roman" w:hAnsi="Times New Roman" w:cs="Times New Roman"/>
          <w:sz w:val="24"/>
          <w:szCs w:val="24"/>
        </w:rPr>
        <w:t xml:space="preserve"> P., </w:t>
      </w:r>
      <w:r w:rsidRPr="00C11C64">
        <w:rPr>
          <w:rFonts w:ascii="Times New Roman" w:hAnsi="Times New Roman" w:cs="Times New Roman"/>
          <w:i/>
          <w:sz w:val="24"/>
          <w:szCs w:val="24"/>
        </w:rPr>
        <w:t>Operacja „Barbarossa”</w:t>
      </w:r>
      <w:r w:rsidRPr="00C11C64">
        <w:rPr>
          <w:rFonts w:ascii="Times New Roman" w:hAnsi="Times New Roman" w:cs="Times New Roman"/>
          <w:sz w:val="24"/>
          <w:szCs w:val="24"/>
        </w:rPr>
        <w:t>, Bellona, 2000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Garliński J., </w:t>
      </w:r>
      <w:r w:rsidRPr="00C11C64">
        <w:rPr>
          <w:rFonts w:ascii="Times New Roman" w:hAnsi="Times New Roman" w:cs="Times New Roman"/>
          <w:i/>
          <w:sz w:val="24"/>
          <w:szCs w:val="24"/>
        </w:rPr>
        <w:t>Enigma</w:t>
      </w:r>
      <w:r w:rsidRPr="00C11C64">
        <w:rPr>
          <w:rFonts w:ascii="Times New Roman" w:hAnsi="Times New Roman" w:cs="Times New Roman"/>
          <w:sz w:val="24"/>
          <w:szCs w:val="24"/>
        </w:rPr>
        <w:t>, Lublin 1999.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Gilbert M., </w:t>
      </w:r>
      <w:r w:rsidRPr="00C11C64">
        <w:rPr>
          <w:rFonts w:ascii="Times New Roman" w:hAnsi="Times New Roman" w:cs="Times New Roman"/>
          <w:i/>
          <w:sz w:val="24"/>
          <w:szCs w:val="24"/>
        </w:rPr>
        <w:t>Druga wojna światowa</w:t>
      </w:r>
      <w:r w:rsidRPr="00C11C64">
        <w:rPr>
          <w:rFonts w:ascii="Times New Roman" w:hAnsi="Times New Roman" w:cs="Times New Roman"/>
          <w:sz w:val="24"/>
          <w:szCs w:val="24"/>
        </w:rPr>
        <w:t>, Zysk i ska, 2000.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Kitchen M., </w:t>
      </w:r>
      <w:r w:rsidRPr="00C11C64">
        <w:rPr>
          <w:rFonts w:ascii="Times New Roman" w:hAnsi="Times New Roman" w:cs="Times New Roman"/>
          <w:i/>
          <w:sz w:val="24"/>
          <w:szCs w:val="24"/>
        </w:rPr>
        <w:t>Historia Europy 1919–1939</w:t>
      </w:r>
      <w:r w:rsidRPr="00C11C64">
        <w:rPr>
          <w:rFonts w:ascii="Times New Roman" w:hAnsi="Times New Roman" w:cs="Times New Roman"/>
          <w:sz w:val="24"/>
          <w:szCs w:val="24"/>
        </w:rPr>
        <w:t>, Wrocław 1992.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Mitterand F., </w:t>
      </w:r>
      <w:r w:rsidRPr="00C11C64">
        <w:rPr>
          <w:rFonts w:ascii="Times New Roman" w:hAnsi="Times New Roman" w:cs="Times New Roman"/>
          <w:i/>
          <w:sz w:val="24"/>
          <w:szCs w:val="24"/>
        </w:rPr>
        <w:t>Podcięte skrzydła – upadek dynastii</w:t>
      </w:r>
      <w:r w:rsidRPr="00C11C64">
        <w:rPr>
          <w:rFonts w:ascii="Times New Roman" w:hAnsi="Times New Roman" w:cs="Times New Roman"/>
          <w:sz w:val="24"/>
          <w:szCs w:val="24"/>
        </w:rPr>
        <w:t>, Poznań de Facto, 1999.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Nie ufam własnej pamięci. Rozmowy z Andrzejem Chwalbą</w:t>
      </w:r>
      <w:r w:rsidRPr="00C11C64">
        <w:rPr>
          <w:rFonts w:ascii="Times New Roman" w:hAnsi="Times New Roman" w:cs="Times New Roman"/>
          <w:sz w:val="24"/>
          <w:szCs w:val="24"/>
        </w:rPr>
        <w:t>, Kraków 2006.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Parker R.A., </w:t>
      </w:r>
      <w:r w:rsidRPr="00C11C64">
        <w:rPr>
          <w:rFonts w:ascii="Times New Roman" w:hAnsi="Times New Roman" w:cs="Times New Roman"/>
          <w:i/>
          <w:sz w:val="24"/>
          <w:szCs w:val="24"/>
        </w:rPr>
        <w:t>Druga wojna światowa</w:t>
      </w:r>
      <w:r w:rsidRPr="00C11C64">
        <w:rPr>
          <w:rFonts w:ascii="Times New Roman" w:hAnsi="Times New Roman" w:cs="Times New Roman"/>
          <w:sz w:val="24"/>
          <w:szCs w:val="24"/>
        </w:rPr>
        <w:t>, Kraków 1999.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Polacy i sąsiedzi – dystanse i przenikanie kultur</w:t>
      </w:r>
      <w:r w:rsidRPr="00C11C64">
        <w:rPr>
          <w:rFonts w:ascii="Times New Roman" w:hAnsi="Times New Roman" w:cs="Times New Roman"/>
          <w:sz w:val="24"/>
          <w:szCs w:val="24"/>
        </w:rPr>
        <w:t xml:space="preserve">, red. </w:t>
      </w:r>
      <w:proofErr w:type="spellStart"/>
      <w:r w:rsidRPr="00C11C64">
        <w:rPr>
          <w:rFonts w:ascii="Times New Roman" w:hAnsi="Times New Roman" w:cs="Times New Roman"/>
          <w:sz w:val="24"/>
          <w:szCs w:val="24"/>
        </w:rPr>
        <w:t>R.Wapiński</w:t>
      </w:r>
      <w:proofErr w:type="spellEnd"/>
      <w:r w:rsidRPr="00C11C64">
        <w:rPr>
          <w:rFonts w:ascii="Times New Roman" w:hAnsi="Times New Roman" w:cs="Times New Roman"/>
          <w:sz w:val="24"/>
          <w:szCs w:val="24"/>
        </w:rPr>
        <w:t>, Gdańsk.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Polit J., </w:t>
      </w:r>
      <w:r w:rsidRPr="00C11C64">
        <w:rPr>
          <w:rFonts w:ascii="Times New Roman" w:hAnsi="Times New Roman" w:cs="Times New Roman"/>
          <w:i/>
          <w:sz w:val="24"/>
          <w:szCs w:val="24"/>
        </w:rPr>
        <w:t>Odwrót znad Pacyfiku</w:t>
      </w:r>
      <w:r w:rsidRPr="00C11C64">
        <w:rPr>
          <w:rFonts w:ascii="Times New Roman" w:hAnsi="Times New Roman" w:cs="Times New Roman"/>
          <w:sz w:val="24"/>
          <w:szCs w:val="24"/>
        </w:rPr>
        <w:t>?, 1999.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Rojek W., </w:t>
      </w:r>
      <w:r w:rsidRPr="00C11C64">
        <w:rPr>
          <w:rFonts w:ascii="Times New Roman" w:hAnsi="Times New Roman" w:cs="Times New Roman"/>
          <w:i/>
          <w:sz w:val="24"/>
          <w:szCs w:val="24"/>
        </w:rPr>
        <w:t>Spory o władanie morzem</w:t>
      </w:r>
      <w:r w:rsidRPr="00C11C64">
        <w:rPr>
          <w:rFonts w:ascii="Times New Roman" w:hAnsi="Times New Roman" w:cs="Times New Roman"/>
          <w:sz w:val="24"/>
          <w:szCs w:val="24"/>
        </w:rPr>
        <w:t>, Kraków 1994.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Sierpowski S., </w:t>
      </w:r>
      <w:r w:rsidRPr="00C11C64">
        <w:rPr>
          <w:rFonts w:ascii="Times New Roman" w:hAnsi="Times New Roman" w:cs="Times New Roman"/>
          <w:i/>
          <w:sz w:val="24"/>
          <w:szCs w:val="24"/>
        </w:rPr>
        <w:t>Między wojnami 1919 – 1939</w:t>
      </w:r>
      <w:r w:rsidRPr="00C11C64">
        <w:rPr>
          <w:rFonts w:ascii="Times New Roman" w:hAnsi="Times New Roman" w:cs="Times New Roman"/>
          <w:sz w:val="24"/>
          <w:szCs w:val="24"/>
        </w:rPr>
        <w:t xml:space="preserve"> cz. 1-2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Smaga J., </w:t>
      </w:r>
      <w:r w:rsidRPr="00C11C64">
        <w:rPr>
          <w:rFonts w:ascii="Times New Roman" w:hAnsi="Times New Roman" w:cs="Times New Roman"/>
          <w:i/>
          <w:sz w:val="24"/>
          <w:szCs w:val="24"/>
        </w:rPr>
        <w:t>Rosja w 20 – stuleciu</w:t>
      </w:r>
      <w:r w:rsidRPr="00C11C64">
        <w:rPr>
          <w:rFonts w:ascii="Times New Roman" w:hAnsi="Times New Roman" w:cs="Times New Roman"/>
          <w:sz w:val="24"/>
          <w:szCs w:val="24"/>
        </w:rPr>
        <w:t>,  2000.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Sowa A.L., </w:t>
      </w:r>
      <w:r w:rsidRPr="00C11C64">
        <w:rPr>
          <w:rFonts w:ascii="Times New Roman" w:hAnsi="Times New Roman" w:cs="Times New Roman"/>
          <w:i/>
          <w:sz w:val="24"/>
          <w:szCs w:val="24"/>
        </w:rPr>
        <w:t>Stosunki polsko-ukraińskie 1939-1947</w:t>
      </w:r>
      <w:r w:rsidRPr="00C11C64">
        <w:rPr>
          <w:rFonts w:ascii="Times New Roman" w:hAnsi="Times New Roman" w:cs="Times New Roman"/>
          <w:sz w:val="24"/>
          <w:szCs w:val="24"/>
        </w:rPr>
        <w:t>, Kraków 1998.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Studia i szkice z historii powszechnej XX wieku</w:t>
      </w:r>
      <w:r w:rsidRPr="00C11C64">
        <w:rPr>
          <w:rFonts w:ascii="Times New Roman" w:hAnsi="Times New Roman" w:cs="Times New Roman"/>
          <w:sz w:val="24"/>
          <w:szCs w:val="24"/>
        </w:rPr>
        <w:t>, , red. A. M. Brzeziński, Łódź 2002.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Szpak J., </w:t>
      </w:r>
      <w:r w:rsidRPr="00C11C64">
        <w:rPr>
          <w:rFonts w:ascii="Times New Roman" w:hAnsi="Times New Roman" w:cs="Times New Roman"/>
          <w:i/>
          <w:sz w:val="24"/>
          <w:szCs w:val="24"/>
        </w:rPr>
        <w:t>Historia gospodarcza powszechna</w:t>
      </w:r>
      <w:r w:rsidRPr="00C11C64">
        <w:rPr>
          <w:rFonts w:ascii="Times New Roman" w:hAnsi="Times New Roman" w:cs="Times New Roman"/>
          <w:sz w:val="24"/>
          <w:szCs w:val="24"/>
        </w:rPr>
        <w:t xml:space="preserve"> (odpowiednie fragmenty), 1999.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Weinberg G., </w:t>
      </w:r>
      <w:r w:rsidRPr="00C11C64">
        <w:rPr>
          <w:rFonts w:ascii="Times New Roman" w:hAnsi="Times New Roman" w:cs="Times New Roman"/>
          <w:i/>
          <w:sz w:val="24"/>
          <w:szCs w:val="24"/>
        </w:rPr>
        <w:t>Świat pod bronią</w:t>
      </w:r>
      <w:r w:rsidRPr="00C11C64">
        <w:rPr>
          <w:rFonts w:ascii="Times New Roman" w:hAnsi="Times New Roman" w:cs="Times New Roman"/>
          <w:sz w:val="24"/>
          <w:szCs w:val="24"/>
        </w:rPr>
        <w:t>, Kraków 2001.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Zięba A., </w:t>
      </w:r>
      <w:r w:rsidRPr="00C11C64">
        <w:rPr>
          <w:rFonts w:ascii="Times New Roman" w:hAnsi="Times New Roman" w:cs="Times New Roman"/>
          <w:i/>
          <w:sz w:val="24"/>
          <w:szCs w:val="24"/>
        </w:rPr>
        <w:t>Ukraińcy w Kanadzie wobec Polski i Polaków...</w:t>
      </w:r>
      <w:r w:rsidRPr="00C11C64">
        <w:rPr>
          <w:rFonts w:ascii="Times New Roman" w:hAnsi="Times New Roman" w:cs="Times New Roman"/>
          <w:sz w:val="24"/>
          <w:szCs w:val="24"/>
        </w:rPr>
        <w:t>, Kraków 1998.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DC5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DC5C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C5C1C">
              <w:rPr>
                <w:rFonts w:ascii="Times New Roman" w:hAnsi="Times New Roman"/>
                <w:sz w:val="24"/>
                <w:szCs w:val="24"/>
              </w:rPr>
              <w:t>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33230F" w:rsidRDefault="004636BA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="00DC5C1C"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0A2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33230F" w:rsidRDefault="004636BA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="00DC5C1C"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0A2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1E12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  <w:r w:rsidR="00951E12">
              <w:rPr>
                <w:rFonts w:ascii="Times New Roman" w:hAnsi="Times New Roman"/>
                <w:sz w:val="24"/>
                <w:szCs w:val="24"/>
              </w:rPr>
              <w:t>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DC5C1C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DC5C1C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33230F" w:rsidRDefault="004636BA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0F0A2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33230F" w:rsidRDefault="004636BA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3, F4</w:t>
            </w:r>
          </w:p>
        </w:tc>
      </w:tr>
      <w:tr w:rsidR="000F0A2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33230F" w:rsidRDefault="004636BA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DA2D60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60" w:rsidRDefault="00DA2D60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60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60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60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60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60" w:rsidRPr="0033230F" w:rsidRDefault="001747F0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0F">
              <w:rPr>
                <w:rFonts w:ascii="Times New Roman" w:hAnsi="Times New Roman"/>
                <w:sz w:val="24"/>
                <w:szCs w:val="24"/>
              </w:rPr>
              <w:t>F4</w:t>
            </w:r>
            <w:r w:rsidR="004636BA">
              <w:rPr>
                <w:rFonts w:ascii="Times New Roman" w:hAnsi="Times New Roman"/>
                <w:sz w:val="24"/>
                <w:szCs w:val="24"/>
              </w:rPr>
              <w:t>3, F5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Pr="009D3BE1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Pr="005702C8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64</w:t>
            </w:r>
            <w:r w:rsidR="001747F0"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1747F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1747F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111</w:t>
            </w:r>
            <w:r w:rsidR="001747F0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 + 25</w:t>
            </w:r>
          </w:p>
        </w:tc>
      </w:tr>
      <w:tr w:rsidR="001747F0" w:rsidTr="009B006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3A768F" w:rsidRDefault="003A768F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02257" w:rsidRPr="003A768F" w:rsidRDefault="0030225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1641" w:rsidRDefault="00302257" w:rsidP="000F0A27">
      <w:r>
        <w:rPr>
          <w:rFonts w:ascii="Times New Roman" w:hAnsi="Times New Roman" w:cs="Times New Roman"/>
          <w:sz w:val="24"/>
          <w:szCs w:val="24"/>
        </w:rPr>
        <w:t xml:space="preserve">Przemyśl, dnia 17 września </w:t>
      </w:r>
      <w:r w:rsidR="003A768F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CA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42BB373C"/>
    <w:multiLevelType w:val="hybridMultilevel"/>
    <w:tmpl w:val="EB942896"/>
    <w:lvl w:ilvl="0" w:tplc="21DC64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0A27"/>
    <w:rsid w:val="00007F04"/>
    <w:rsid w:val="0006032C"/>
    <w:rsid w:val="0006334D"/>
    <w:rsid w:val="00073F69"/>
    <w:rsid w:val="00087274"/>
    <w:rsid w:val="000A058A"/>
    <w:rsid w:val="000A681E"/>
    <w:rsid w:val="000A6C1A"/>
    <w:rsid w:val="000C5FAE"/>
    <w:rsid w:val="000C6A51"/>
    <w:rsid w:val="000F0A27"/>
    <w:rsid w:val="00101145"/>
    <w:rsid w:val="001064AD"/>
    <w:rsid w:val="00116A7B"/>
    <w:rsid w:val="00134481"/>
    <w:rsid w:val="00152632"/>
    <w:rsid w:val="001678DB"/>
    <w:rsid w:val="001747F0"/>
    <w:rsid w:val="00175EED"/>
    <w:rsid w:val="00186357"/>
    <w:rsid w:val="001A19E1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12F2F"/>
    <w:rsid w:val="00232D4C"/>
    <w:rsid w:val="002643C9"/>
    <w:rsid w:val="00280324"/>
    <w:rsid w:val="00294753"/>
    <w:rsid w:val="002E408B"/>
    <w:rsid w:val="002F1813"/>
    <w:rsid w:val="00302257"/>
    <w:rsid w:val="003114C8"/>
    <w:rsid w:val="0031673E"/>
    <w:rsid w:val="0033230F"/>
    <w:rsid w:val="00333F95"/>
    <w:rsid w:val="00346007"/>
    <w:rsid w:val="003522A6"/>
    <w:rsid w:val="00352EDD"/>
    <w:rsid w:val="00353D2D"/>
    <w:rsid w:val="00370678"/>
    <w:rsid w:val="003A768F"/>
    <w:rsid w:val="003F0480"/>
    <w:rsid w:val="00401E10"/>
    <w:rsid w:val="0042479F"/>
    <w:rsid w:val="004345F9"/>
    <w:rsid w:val="00447D83"/>
    <w:rsid w:val="00456D5A"/>
    <w:rsid w:val="00457934"/>
    <w:rsid w:val="004636BA"/>
    <w:rsid w:val="0046537D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5E9"/>
    <w:rsid w:val="00695A8C"/>
    <w:rsid w:val="006A45C8"/>
    <w:rsid w:val="006B46CB"/>
    <w:rsid w:val="006B7E7E"/>
    <w:rsid w:val="006C3BEC"/>
    <w:rsid w:val="006C40E5"/>
    <w:rsid w:val="006D355D"/>
    <w:rsid w:val="006E77B5"/>
    <w:rsid w:val="006E7E1F"/>
    <w:rsid w:val="006F1047"/>
    <w:rsid w:val="0070318A"/>
    <w:rsid w:val="00714D39"/>
    <w:rsid w:val="00720010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4994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D4A5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B006B"/>
    <w:rsid w:val="009C479E"/>
    <w:rsid w:val="009C6192"/>
    <w:rsid w:val="009C7E19"/>
    <w:rsid w:val="009D1779"/>
    <w:rsid w:val="009E075C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00B7"/>
    <w:rsid w:val="00B11738"/>
    <w:rsid w:val="00B16F16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D60"/>
    <w:rsid w:val="00DB421A"/>
    <w:rsid w:val="00DC5C1C"/>
    <w:rsid w:val="00DC78F6"/>
    <w:rsid w:val="00DE1EDA"/>
    <w:rsid w:val="00DF543D"/>
    <w:rsid w:val="00E00356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A1D6B"/>
    <w:rsid w:val="00EA2D32"/>
    <w:rsid w:val="00EA2F25"/>
    <w:rsid w:val="00EB2C4E"/>
    <w:rsid w:val="00EC0245"/>
    <w:rsid w:val="00EC5E7B"/>
    <w:rsid w:val="00EC6D0D"/>
    <w:rsid w:val="00ED61F8"/>
    <w:rsid w:val="00F04228"/>
    <w:rsid w:val="00F12F01"/>
    <w:rsid w:val="00F1791A"/>
    <w:rsid w:val="00F439CB"/>
    <w:rsid w:val="00F80FD1"/>
    <w:rsid w:val="00F87FFD"/>
    <w:rsid w:val="00FB15F3"/>
    <w:rsid w:val="00FB1EE1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CA3A-9B6C-4A30-804D-5D15F5C1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2139</Words>
  <Characters>12837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8</cp:revision>
  <dcterms:created xsi:type="dcterms:W3CDTF">2019-09-04T05:16:00Z</dcterms:created>
  <dcterms:modified xsi:type="dcterms:W3CDTF">2019-09-09T09:34:00Z</dcterms:modified>
</cp:coreProperties>
</file>