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62189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Pilot a grupa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62189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08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C06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</w:t>
            </w:r>
            <w:proofErr w:type="spellStart"/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7C06C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 1- student zdobywa wszechstronną wiedzę z zakresu pilotażu wycieczek turystycznych. 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 2 - student nabywa umiejętności  w zakresie prawidłowej komunikacji z grupą turystyczną.</w:t>
      </w:r>
    </w:p>
    <w:p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>C 3 - student zdobywa praktyczne umiejętności z zakresu obsługi grup turystycznych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znajomość geografii,  historii sztuki w zakresie szkoły średniej.</w:t>
      </w:r>
    </w:p>
    <w:p w:rsidR="0062189E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krajoznawcza jak również łatwa zdolność komunikowania się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  <w:t xml:space="preserve"> z grupą. Znajomość podstaw psychologii. </w:t>
      </w:r>
    </w:p>
    <w:p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w zakresie pojęć związanych z turystyką</w:t>
      </w:r>
    </w:p>
    <w:p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Dobra znajomość topografii i umiejętność czytania mapy.</w:t>
      </w:r>
    </w:p>
    <w:p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Średniozaawansowane umiejętności w zakresie programu Word.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</w: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7064"/>
        <w:gridCol w:w="1849"/>
      </w:tblGrid>
      <w:tr w:rsidR="0062189E" w:rsidRPr="00597A8D" w:rsidTr="0033019A"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064" w:type="dxa"/>
            <w:vAlign w:val="center"/>
          </w:tcPr>
          <w:p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vAlign w:val="center"/>
          </w:tcPr>
          <w:p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  <w:bookmarkStart w:id="0" w:name="_GoBack"/>
            <w:bookmarkEnd w:id="0"/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podstawową wiedzę o celach, organizacji i funkcjonowaniu instytucji związanych z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7064" w:type="dxa"/>
            <w:vAlign w:val="center"/>
          </w:tcPr>
          <w:p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podstawową wiedzę o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normach i </w:t>
            </w: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procedurach stosowanych w instytucjach związanych z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grupie turystycznej oraz o metodach diagnozowania ich potrzeb i oceny jakości usług</w:t>
            </w:r>
          </w:p>
        </w:tc>
        <w:tc>
          <w:tcPr>
            <w:tcW w:w="1849" w:type="dxa"/>
            <w:vAlign w:val="center"/>
          </w:tcPr>
          <w:p w:rsidR="0062189E" w:rsidRPr="00FD02B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  <w:tc>
          <w:tcPr>
            <w:tcW w:w="7064" w:type="dxa"/>
          </w:tcPr>
          <w:p w:rsidR="0062189E" w:rsidRPr="00FD02BD" w:rsidRDefault="0033019A" w:rsidP="003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zna zasady </w:t>
            </w:r>
            <w:r w:rsidR="0062189E" w:rsidRPr="00FD02BD">
              <w:rPr>
                <w:rFonts w:ascii="Times New Roman" w:hAnsi="Times New Roman" w:cs="Times New Roman"/>
                <w:sz w:val="24"/>
                <w:szCs w:val="24"/>
              </w:rPr>
              <w:t>bezpieczeństw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189E"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>podczas organizacji wycieczek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wykorzystać zasoby multimedialne i internetowe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przy organizacji wycieczek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02 </w:t>
            </w:r>
          </w:p>
        </w:tc>
        <w:tc>
          <w:tcPr>
            <w:tcW w:w="7064" w:type="dxa"/>
            <w:vAlign w:val="center"/>
          </w:tcPr>
          <w:p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planować i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realizować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program wycieczki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:rsidR="0062189E" w:rsidRPr="00FD02BD" w:rsidRDefault="0033019A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ocenić metody i techniki realizowania </w:t>
            </w:r>
            <w:r w:rsidR="006D7CAC" w:rsidRPr="00FD02B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wycieczki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064" w:type="dxa"/>
            <w:vAlign w:val="center"/>
          </w:tcPr>
          <w:p w:rsidR="0062189E" w:rsidRPr="00FD02B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organizacji wycieczek, rozumiejąc potrzebę profesjonalnego i odpowiedzialnego wykonywania zadań oraz ciągłego dokształcania się</w:t>
            </w:r>
          </w:p>
        </w:tc>
        <w:tc>
          <w:tcPr>
            <w:tcW w:w="1849" w:type="dxa"/>
            <w:vAlign w:val="center"/>
          </w:tcPr>
          <w:p w:rsidR="006D7CAC" w:rsidRPr="007D421A" w:rsidRDefault="006D7CAC" w:rsidP="006D7C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:rsidR="0062189E" w:rsidRPr="00597A8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6D7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064" w:type="dxa"/>
            <w:vAlign w:val="center"/>
          </w:tcPr>
          <w:p w:rsidR="0062189E" w:rsidRPr="00FD02BD" w:rsidRDefault="00662B9B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="00E6226F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dostrzegania </w:t>
            </w: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 wiedzy historycznej dla zachowania tożsamości narodowej społeczeństw i dziedzictwa kulturowego regionu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</w:tbl>
    <w:p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1134"/>
      </w:tblGrid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Uwarunkowania prawne dotyczące pilotażu w kraju i za granicą. Deregulacja zawodu pilota wycieczek.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Cechy osobowości i umiejętności pilota. Zadania pilota wycieczek. Prawa i obowiązki.  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7B0E" w:rsidRPr="00597A8D" w:rsidTr="00A47B0E">
        <w:tc>
          <w:tcPr>
            <w:tcW w:w="817" w:type="dxa"/>
            <w:vAlign w:val="center"/>
          </w:tcPr>
          <w:p w:rsidR="00A47B0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796" w:type="dxa"/>
          </w:tcPr>
          <w:p w:rsidR="00A47B0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Zadania pilota wycieczek. Prawa i obowiązki.  </w:t>
            </w:r>
          </w:p>
        </w:tc>
        <w:tc>
          <w:tcPr>
            <w:tcW w:w="1134" w:type="dxa"/>
          </w:tcPr>
          <w:p w:rsidR="00A47B0E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Metodyka przygotowania się pilota do </w:t>
            </w:r>
            <w:r w:rsidR="00A4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turystycznej.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imprez autokarowych, lotniczych, promowych.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Komunikacja interpersonalna i autoprezentacja. 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rPr>
          <w:trHeight w:val="64"/>
        </w:trPr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Rozwiązywanie konfliktów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Postępowanie w sytuacjach nadzwyczajnych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grup turystycznych w obiektach hotelowych. Zasady kwaterowania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wykwaterowania grup. 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krajoznawczy. Pilot w roli przewodnika turystycznego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1134"/>
      </w:tblGrid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pilota do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 (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dotyczy turystyki przyjazdowej, objazdowej i wyjazdowej, a także specjalistycznej)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Komunikacja interpersonalna i autoprezentacja.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 mikrofonem – ćwiczenia praktyczne.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662B9B" w:rsidRDefault="00662B9B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8954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sprawozdanie</w:t>
            </w:r>
          </w:p>
        </w:tc>
      </w:tr>
    </w:tbl>
    <w:p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895444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4" w:rsidRPr="000C6A51" w:rsidRDefault="00895444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44" w:rsidRPr="000C6A51" w:rsidRDefault="00895444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774E2F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453E8B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</w:t>
            </w:r>
            <w:r w:rsidR="00453E8B">
              <w:rPr>
                <w:rFonts w:ascii="Times New Roman" w:hAnsi="Times New Roman" w:cs="Times New Roman"/>
                <w:sz w:val="24"/>
                <w:szCs w:val="24"/>
              </w:rPr>
              <w:t xml:space="preserve">ykładów na podstawie kolokwium </w:t>
            </w: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453E8B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453E8B">
              <w:rPr>
                <w:rFonts w:ascii="Times New Roman" w:hAnsi="Times New Roman"/>
                <w:sz w:val="24"/>
                <w:szCs w:val="24"/>
              </w:rPr>
              <w:t>wie średniej ważonej P1+P2+F4</w:t>
            </w:r>
            <w:r w:rsidR="00895444">
              <w:rPr>
                <w:rFonts w:ascii="Times New Roman" w:hAnsi="Times New Roman"/>
                <w:sz w:val="24"/>
                <w:szCs w:val="24"/>
              </w:rPr>
              <w:t>+ 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89544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 xml:space="preserve">; W_03; W_04;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6D629E" w:rsidRDefault="00895444" w:rsidP="008954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elementarnym.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6D629E" w:rsidP="00895444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podstawowym.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895444" w:rsidP="008954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dotyczące 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dobrym,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 stopniu szczegółowym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736D1C" w:rsidRDefault="00895444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Pr="000E3384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bardzo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:rsidR="00774E2F" w:rsidRDefault="00774E2F" w:rsidP="00015D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E6226F" w:rsidRDefault="00736D1C" w:rsidP="00E622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</w:t>
            </w:r>
            <w:r w:rsidR="0001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scharakteryzować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 (z pomocą opiekuna lub grupy)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36D1C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scharakteryzować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stopniu dostatecznym. 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(dopuszczalnie niewielkie błędy)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15D9E" w:rsidP="00015D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5915A2" w:rsidRDefault="00015D9E" w:rsidP="00015D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otrafi samodzielnie wypełnić dokumenty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bardzo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774E2F" w:rsidRDefault="00774E2F" w:rsidP="00662B9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określać poziom swojej wiedzy i umiejętności z zakresu </w:t>
            </w:r>
            <w:r w:rsidR="0066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organizacji wycieczek,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świadomość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dostrzegania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podstawowym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średnim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bardzo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</w:tr>
    </w:tbl>
    <w:p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Gołembski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2009.</w:t>
      </w: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JanickaH</w:t>
      </w:r>
      <w:proofErr w:type="spellEnd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Kierzyńska</w:t>
      </w:r>
      <w:proofErr w:type="spellEnd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M.,Monasterska</w:t>
      </w:r>
      <w:proofErr w:type="spellEnd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T., </w:t>
      </w:r>
      <w:proofErr w:type="spellStart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Gołemski</w:t>
      </w:r>
      <w:proofErr w:type="spellEnd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turystycznych, materiały do ćwiczeń z pytaniami egzaminacyjnymi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2005.</w:t>
      </w: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Kompendium pilota wycieczek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Kraków 2002.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Obsługa ruchu turystycznego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Jakość usług w pilotażu i przewodnictwie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Sacha S., </w:t>
      </w:r>
      <w:r w:rsidRPr="00597A8D">
        <w:rPr>
          <w:rFonts w:ascii="Times New Roman" w:hAnsi="Times New Roman" w:cs="Times New Roman"/>
          <w:i/>
          <w:sz w:val="24"/>
          <w:szCs w:val="24"/>
        </w:rPr>
        <w:t>Testy i pytania dla kandydatów na pilotów wycieczek</w:t>
      </w:r>
      <w:r w:rsidRPr="00597A8D">
        <w:rPr>
          <w:rFonts w:ascii="Times New Roman" w:hAnsi="Times New Roman" w:cs="Times New Roman"/>
          <w:sz w:val="24"/>
          <w:szCs w:val="24"/>
        </w:rPr>
        <w:t>, Kraków 2005.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Specjalizacja i profesjonalizacja we współczesnym pilotażu i przewodnictwi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e, Kraków 2012.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– nowe wyzwania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Kraków 2005.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w krajach Unii Europejskiej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 Kraków 2007.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Etyka przewodników turystycznych i pilotów wyciecz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ek, Kraków 2010.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7A8D">
        <w:rPr>
          <w:rFonts w:ascii="Times New Roman" w:hAnsi="Times New Roman" w:cs="Times New Roman"/>
          <w:bCs/>
          <w:sz w:val="24"/>
          <w:szCs w:val="24"/>
        </w:rPr>
        <w:t>Szafranowicz</w:t>
      </w:r>
      <w:proofErr w:type="spellEnd"/>
      <w:r w:rsidRPr="00597A8D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97A8D">
        <w:rPr>
          <w:rFonts w:ascii="Times New Roman" w:hAnsi="Times New Roman" w:cs="Times New Roman"/>
          <w:bCs/>
          <w:sz w:val="24"/>
          <w:szCs w:val="24"/>
        </w:rPr>
        <w:t>Małozięć</w:t>
      </w:r>
      <w:proofErr w:type="spellEnd"/>
      <w:r w:rsidRPr="00597A8D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r w:rsidRPr="00597A8D">
        <w:rPr>
          <w:rFonts w:ascii="Times New Roman" w:hAnsi="Times New Roman" w:cs="Times New Roman"/>
          <w:bCs/>
          <w:i/>
          <w:sz w:val="24"/>
          <w:szCs w:val="24"/>
        </w:rPr>
        <w:t>Podręcznik pilota wycieczek. Warsztat praktyczny</w:t>
      </w:r>
      <w:r w:rsidRPr="00597A8D">
        <w:rPr>
          <w:rFonts w:ascii="Times New Roman" w:hAnsi="Times New Roman" w:cs="Times New Roman"/>
          <w:bCs/>
          <w:sz w:val="24"/>
          <w:szCs w:val="24"/>
        </w:rPr>
        <w:t>, Warszawa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A8D">
        <w:rPr>
          <w:rFonts w:ascii="Times New Roman" w:hAnsi="Times New Roman" w:cs="Times New Roman"/>
          <w:bCs/>
          <w:sz w:val="24"/>
          <w:szCs w:val="24"/>
        </w:rPr>
        <w:t>2015.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43A4F">
        <w:rPr>
          <w:rFonts w:ascii="Times New Roman" w:hAnsi="Times New Roman" w:cs="Times New Roman"/>
          <w:bCs/>
          <w:sz w:val="24"/>
          <w:szCs w:val="24"/>
        </w:rPr>
        <w:t>Ustawa o usługach turystycznych z 29 sierpnia 1997 r.</w:t>
      </w:r>
      <w:r w:rsidRPr="00597A8D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:rsidR="00B530C1" w:rsidRDefault="00B530C1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453E8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10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1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453E8B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453E8B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7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453E8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662B9B" w:rsidP="00662B9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453E8B" w:rsidTr="00453E8B">
        <w:trPr>
          <w:trHeight w:val="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662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530C1" w:rsidRDefault="00B530C1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7101B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863" w:rsidRDefault="00AB27E4" w:rsidP="00D86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D86863">
        <w:rPr>
          <w:rFonts w:ascii="Times New Roman" w:hAnsi="Times New Roman" w:cs="Times New Roman"/>
          <w:sz w:val="24"/>
          <w:szCs w:val="24"/>
        </w:rPr>
        <w:t xml:space="preserve"> </w:t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691641" w:rsidRDefault="00662B9B" w:rsidP="000F0A27">
      <w:r>
        <w:rPr>
          <w:rFonts w:ascii="Times New Roman" w:hAnsi="Times New Roman" w:cs="Times New Roman"/>
          <w:sz w:val="24"/>
          <w:szCs w:val="24"/>
        </w:rPr>
        <w:t xml:space="preserve">Przemyśl, dnia 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40" w:rsidRDefault="00F85F40" w:rsidP="00610271">
      <w:r>
        <w:separator/>
      </w:r>
    </w:p>
  </w:endnote>
  <w:endnote w:type="continuationSeparator" w:id="0">
    <w:p w:rsidR="00F85F40" w:rsidRDefault="00F85F40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33019A" w:rsidRDefault="006E42E4">
        <w:pPr>
          <w:pStyle w:val="Stopka"/>
          <w:jc w:val="right"/>
        </w:pPr>
        <w:r>
          <w:rPr>
            <w:noProof/>
          </w:rPr>
          <w:fldChar w:fldCharType="begin"/>
        </w:r>
        <w:r w:rsidR="003301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68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019A" w:rsidRDefault="00330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40" w:rsidRDefault="00F85F40" w:rsidP="00610271">
      <w:r>
        <w:separator/>
      </w:r>
    </w:p>
  </w:footnote>
  <w:footnote w:type="continuationSeparator" w:id="0">
    <w:p w:rsidR="00F85F40" w:rsidRDefault="00F85F40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15D9E"/>
    <w:rsid w:val="00027C10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5BF2"/>
    <w:rsid w:val="001064AD"/>
    <w:rsid w:val="00116A7B"/>
    <w:rsid w:val="00120C63"/>
    <w:rsid w:val="00132D47"/>
    <w:rsid w:val="00134481"/>
    <w:rsid w:val="00152632"/>
    <w:rsid w:val="00161B4E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737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A15D6"/>
    <w:rsid w:val="002B1C14"/>
    <w:rsid w:val="002E408B"/>
    <w:rsid w:val="002F1813"/>
    <w:rsid w:val="003114C8"/>
    <w:rsid w:val="0031673E"/>
    <w:rsid w:val="0033019A"/>
    <w:rsid w:val="00333F95"/>
    <w:rsid w:val="00346007"/>
    <w:rsid w:val="003522A6"/>
    <w:rsid w:val="00352EDD"/>
    <w:rsid w:val="00353D2D"/>
    <w:rsid w:val="00370678"/>
    <w:rsid w:val="00395472"/>
    <w:rsid w:val="003A768F"/>
    <w:rsid w:val="003B77DB"/>
    <w:rsid w:val="003F0480"/>
    <w:rsid w:val="00401E10"/>
    <w:rsid w:val="0042479F"/>
    <w:rsid w:val="004345F9"/>
    <w:rsid w:val="00447D83"/>
    <w:rsid w:val="00453E8B"/>
    <w:rsid w:val="00454BC0"/>
    <w:rsid w:val="00456D5A"/>
    <w:rsid w:val="00457934"/>
    <w:rsid w:val="0046537D"/>
    <w:rsid w:val="004A109A"/>
    <w:rsid w:val="004E49D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5781A"/>
    <w:rsid w:val="00557FD8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068A"/>
    <w:rsid w:val="005F7113"/>
    <w:rsid w:val="00610271"/>
    <w:rsid w:val="0062189E"/>
    <w:rsid w:val="00621D00"/>
    <w:rsid w:val="006358E4"/>
    <w:rsid w:val="006446A3"/>
    <w:rsid w:val="00645DB8"/>
    <w:rsid w:val="006525E3"/>
    <w:rsid w:val="0066293D"/>
    <w:rsid w:val="00662B9B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D7CAC"/>
    <w:rsid w:val="006E42E4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06C1"/>
    <w:rsid w:val="007C6C66"/>
    <w:rsid w:val="007D0CF8"/>
    <w:rsid w:val="007E29C9"/>
    <w:rsid w:val="007F1FE1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EE9"/>
    <w:rsid w:val="00895444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E5939"/>
    <w:rsid w:val="008F0C98"/>
    <w:rsid w:val="008F432A"/>
    <w:rsid w:val="00904A98"/>
    <w:rsid w:val="00904EFD"/>
    <w:rsid w:val="009051F3"/>
    <w:rsid w:val="00951E12"/>
    <w:rsid w:val="009703D9"/>
    <w:rsid w:val="009744DA"/>
    <w:rsid w:val="00981A93"/>
    <w:rsid w:val="00982A2F"/>
    <w:rsid w:val="00985C0C"/>
    <w:rsid w:val="00994D1F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47B0E"/>
    <w:rsid w:val="00A52FAB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7626"/>
    <w:rsid w:val="00AD7F5F"/>
    <w:rsid w:val="00AE0B07"/>
    <w:rsid w:val="00AF3830"/>
    <w:rsid w:val="00AF7E9A"/>
    <w:rsid w:val="00B11738"/>
    <w:rsid w:val="00B16F16"/>
    <w:rsid w:val="00B405A8"/>
    <w:rsid w:val="00B52018"/>
    <w:rsid w:val="00B530C1"/>
    <w:rsid w:val="00B579EF"/>
    <w:rsid w:val="00B601A1"/>
    <w:rsid w:val="00B60BB9"/>
    <w:rsid w:val="00B84E60"/>
    <w:rsid w:val="00B904AE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D4253"/>
    <w:rsid w:val="00BF5DF8"/>
    <w:rsid w:val="00C02F71"/>
    <w:rsid w:val="00C109CA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C7D31"/>
    <w:rsid w:val="00CD24C0"/>
    <w:rsid w:val="00CD2FCC"/>
    <w:rsid w:val="00CD7F6D"/>
    <w:rsid w:val="00CE3A7E"/>
    <w:rsid w:val="00D05080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86863"/>
    <w:rsid w:val="00D915CD"/>
    <w:rsid w:val="00D93BBA"/>
    <w:rsid w:val="00DA0B13"/>
    <w:rsid w:val="00DA2D60"/>
    <w:rsid w:val="00DB421A"/>
    <w:rsid w:val="00DC5C1C"/>
    <w:rsid w:val="00DC78F6"/>
    <w:rsid w:val="00DD49D9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226F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7101B"/>
    <w:rsid w:val="00F72AC8"/>
    <w:rsid w:val="00F80FD1"/>
    <w:rsid w:val="00F85F40"/>
    <w:rsid w:val="00F87FFD"/>
    <w:rsid w:val="00F94418"/>
    <w:rsid w:val="00FB15F3"/>
    <w:rsid w:val="00FB1EE1"/>
    <w:rsid w:val="00FD02BD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FEA6-4FB6-481D-8108-3BE5F5D0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10</cp:revision>
  <dcterms:created xsi:type="dcterms:W3CDTF">2019-09-04T05:19:00Z</dcterms:created>
  <dcterms:modified xsi:type="dcterms:W3CDTF">2021-03-23T13:16:00Z</dcterms:modified>
</cp:coreProperties>
</file>