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7A" w:rsidRDefault="00240A7A" w:rsidP="00D64DCE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Pr="008F0D9B">
        <w:rPr>
          <w:b/>
          <w:iCs/>
          <w:kern w:val="24"/>
        </w:rPr>
        <w:t xml:space="preserve"> 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240A7A" w:rsidTr="00A0473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240A7A" w:rsidTr="00A0473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240A7A" w:rsidTr="00A04733">
        <w:trPr>
          <w:trHeight w:hRule="exact" w:val="57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 xml:space="preserve">Ochrona przyrody, środowiska geograficznego i krajobrazu </w:t>
            </w:r>
            <w:r w:rsidR="00BB6162">
              <w:rPr>
                <w:rFonts w:ascii="Times New Roman" w:hAnsi="Times New Roman" w:cs="Times New Roman"/>
                <w:b/>
                <w:iCs/>
                <w:kern w:val="24"/>
                <w:sz w:val="22"/>
                <w:szCs w:val="22"/>
              </w:rPr>
              <w:t>kulturowego w Polsce i regionie</w:t>
            </w:r>
            <w:bookmarkStart w:id="0" w:name="_GoBack"/>
            <w:bookmarkEnd w:id="0"/>
          </w:p>
        </w:tc>
      </w:tr>
      <w:tr w:rsidR="00240A7A" w:rsidTr="00A0473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14A</w:t>
            </w:r>
          </w:p>
        </w:tc>
      </w:tr>
      <w:tr w:rsidR="00240A7A" w:rsidTr="00A0473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(zkw)</w:t>
            </w:r>
          </w:p>
        </w:tc>
      </w:tr>
      <w:tr w:rsidR="00240A7A" w:rsidTr="00A0473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1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 </w:t>
            </w:r>
          </w:p>
        </w:tc>
      </w:tr>
      <w:tr w:rsidR="00240A7A" w:rsidTr="00A0473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:rsidR="00240A7A" w:rsidRDefault="00240A7A" w:rsidP="00240A7A"/>
    <w:p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40A7A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7651F3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240A7A" w:rsidTr="00A0473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1 - student nabywa wiedzę z zakresu podstaw programowych i prawnych ochrony przyrody oraz sposobów jej praktycznego zastosowania;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C 2 - student potrafi opisać podstawowe pojęcia i procesy z zakresu ekologii</w:t>
      </w: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 xml:space="preserve">C 3 - student zdobywa podstawowe praktyczne umiejętności z zakresu ochrony wartości kulturowych i form turystyki sprzyjającej zrównoważonemu użytkowaniu środowiska 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CB457C" w:rsidRPr="00A325BA" w:rsidRDefault="00CB457C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znajomość geografii w zakresie szkoły średniej;</w:t>
      </w: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-Podstawowa wiedza z zakresu ochrony środowiska.</w:t>
      </w:r>
    </w:p>
    <w:p w:rsidR="00240A7A" w:rsidRPr="00CB457C" w:rsidRDefault="00240A7A" w:rsidP="00240A7A">
      <w:pPr>
        <w:widowControl/>
        <w:suppressAutoHyphens w:val="0"/>
        <w:autoSpaceDE/>
        <w:autoSpaceDN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B457C"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:rsidR="00240A7A" w:rsidRPr="00A325BA" w:rsidRDefault="00240A7A" w:rsidP="00240A7A">
      <w:pPr>
        <w:pStyle w:val="Bezodstpw"/>
        <w:rPr>
          <w:rFonts w:ascii="Times New Roman" w:hAnsi="Times New Roman" w:cs="Times New Roman"/>
        </w:rPr>
      </w:pPr>
    </w:p>
    <w:p w:rsidR="00240A7A" w:rsidRPr="00A325BA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240A7A" w:rsidRPr="00E151B8" w:rsidTr="00A04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z zakresu ochrony przyrody, środowiska geograficznego i krajobrazu kulturowego w Polsce i regionie ukierunkowaną na praktyczne zastosowanie w turystyce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wiedzę o instytucjach</w:t>
            </w:r>
            <w:r w:rsidR="00D64DC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zajmujących się ochroną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przyrody, ich funkcjonowaniu, celach i organizacji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 podstawy prawne ochrony przyrody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posługiwać się literaturą i wykorzystać ją do zapoznania się z odpowiednią tematyką</w:t>
            </w:r>
            <w:r w:rsid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napisania pracy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K_U08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B457C"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przygotować </w:t>
            </w:r>
            <w:r w:rsidRPr="00CB457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wystąpienia ustne </w:t>
            </w: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dobierając odpowiednią literaturę i najważniejsze akty prawne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CB45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powiązań środowiska przyrodniczego, geograficznego i krajobrazu kulturowego z tradycją historyczną.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40A7A" w:rsidRPr="00E151B8" w:rsidTr="00A0473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postawę odpowiedzialności za zachowanie walorów przyrodniczych, środowiska geograficznego i krajobrazu kulturowego w Polsce i regionie.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240A7A" w:rsidRPr="00E151B8" w:rsidRDefault="00240A7A" w:rsidP="00240A7A">
      <w:pPr>
        <w:pStyle w:val="Bezodstpw"/>
        <w:rPr>
          <w:rFonts w:ascii="Times New Roman" w:hAnsi="Times New Roman" w:cs="Times New Roman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40A7A" w:rsidRDefault="00CB457C" w:rsidP="00CB457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CB457C" w:rsidRPr="00CB457C" w:rsidRDefault="00CB457C" w:rsidP="00CB457C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Podstawowe akty prawne ochrony środowiska.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Formy ochrony przyrody: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Narodowe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Parki Krajobrazowe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Obszary Chronionego Krajobrazu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Otuliny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Rezerwaty przyrody i ich rodzaje</w:t>
            </w:r>
          </w:p>
          <w:p w:rsidR="00240A7A" w:rsidRPr="00CB457C" w:rsidRDefault="00240A7A" w:rsidP="00A047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Pomniki przyrody</w:t>
            </w:r>
          </w:p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Użytki ekologiczne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Ochrona krajobrazu kulturowego, jej podstawy prawne i praktyka.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ruchu turystycznego na obszarach chronionych i w lasach.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Inne formy ochrony przyrody. Walory poznawcze zabytkowych parków, arboretów i ogrodów dendrologicznych. Polskie pomniki historii.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CB457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Zasady sporządzenia wniosku o przyznanie środków na realizację projektu związanego z o</w:t>
            </w:r>
            <w:r w:rsidRPr="00CB457C">
              <w:rPr>
                <w:rFonts w:ascii="Times New Roman" w:hAnsi="Times New Roman" w:cs="Times New Roman"/>
                <w:iCs/>
                <w:kern w:val="24"/>
                <w:sz w:val="24"/>
                <w:szCs w:val="24"/>
              </w:rPr>
              <w:t>chroną przyrody, środowiska geograficznego i krajobrazu kulturowego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A7A" w:rsidRPr="00CB457C" w:rsidTr="00A0473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240A7A" w:rsidRPr="00CB457C" w:rsidTr="00A04733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240A7A" w:rsidRPr="00CB457C" w:rsidRDefault="00CB457C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referat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845B3" w:rsidRPr="00CB457C" w:rsidRDefault="003845B3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240A7A" w:rsidRPr="00CB457C" w:rsidTr="00A04733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845B3" w:rsidRPr="00CB457C" w:rsidRDefault="003845B3" w:rsidP="003845B3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  <w:p w:rsidR="00240A7A" w:rsidRPr="00CB457C" w:rsidRDefault="00240A7A" w:rsidP="00CB457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CB457C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240A7A" w:rsidRPr="00CB457C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240A7A" w:rsidRPr="00CB457C" w:rsidTr="00A0473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CB457C" w:rsidP="00A04733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B457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B457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B457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CB457C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57C" w:rsidRPr="00CB457C" w:rsidRDefault="003845B3" w:rsidP="00A04733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</w:p>
        </w:tc>
      </w:tr>
      <w:tr w:rsidR="00240A7A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CB457C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zajęciach</w:t>
            </w:r>
          </w:p>
        </w:tc>
      </w:tr>
      <w:tr w:rsidR="003845B3" w:rsidRPr="00CB457C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5B3" w:rsidRPr="00CB457C" w:rsidRDefault="003845B3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B457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240A7A" w:rsidRPr="00CB457C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3845B3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845B3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240A7A" w:rsidRPr="003845B3" w:rsidTr="00A047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Pr="003845B3" w:rsidRDefault="00240A7A" w:rsidP="003845B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 podstawie średniej ważonej 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845B3">
              <w:rPr>
                <w:rFonts w:ascii="Times New Roman" w:hAnsi="Times New Roman" w:cs="Times New Roman"/>
                <w:sz w:val="24"/>
                <w:szCs w:val="24"/>
              </w:rPr>
              <w:t>1+F</w:t>
            </w:r>
            <w:r w:rsidR="0038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40A7A" w:rsidRDefault="00240A7A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845B3" w:rsidRPr="003845B3" w:rsidRDefault="003845B3" w:rsidP="00240A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0A7A" w:rsidRPr="003845B3" w:rsidRDefault="00240A7A" w:rsidP="00240A7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3845B3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240A7A" w:rsidRPr="00E151B8" w:rsidRDefault="00240A7A" w:rsidP="00240A7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240A7A" w:rsidRPr="00E151B8" w:rsidTr="00A0473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lastRenderedPageBreak/>
              <w:t>Sym</w:t>
            </w:r>
          </w:p>
          <w:p w:rsidR="00240A7A" w:rsidRPr="00E151B8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chociaż z pewnymi nieścisłościami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zakresu ochrony przyrody, środowiska geograficznego i krajobrazu kulturowego. Zna na podstawowym poziomie  najważniejsze, pojęcia i zagadnienia.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Zna na dobrym poziomie najważniejsze, pojęcia i zagadnienia.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 faktograficzną z zakresu ochrony przyrody, środowiska geograficznego i krajobrazu kulturowego.  Na dobrym poziomie zna najważniejsze, pojęcia i zagadnienia. W niektórych zagadnieniach posiada wiedzę wykraczającą zdecydowanie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na bardzo dobrym poziomie wiedzę  faktograficzną z zakresu ochrony przyrody, środowiska geograficznego i krajobrazu kulturowego.  Na dobrym poziomie zna najważniejsze, pojęcia i zagadnienia. W większości zagadnień posiada wiedzę wykraczającą zdecydowanie poza poziom podstawowy.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U_01;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podstawową literaturą oraz dokumentami z zakresu ochrony przyrody, środowiska geograficznego i krajobrazu kulturowego. Potrafi wykonać jedynie uproszczoną analizę i prezentację danych; potrafi wskazać jedynie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umiejętności posługiwania się podstawową literaturą oraz dokumentami z zakresu ochrony przyrody, środowiska geograficznego i krajobrazu kulturowego. Potrafi wykonać analizę i prezentację danych. Potrafi wskazać podstawowe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podstawową literaturą oraz dokumentami z zakresu ochrony przyrody, środowiska geograficznego i krajobrazu kulturowego. Potrafi wykonać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na bardzo dobrym poziomie posiada umiejętności posługiwania się nie tylko podstawową literaturą oraz dokumentami z zakresu ochrony przyrody, środowiska geograficznego i krajobrazu kulturowego. Potrafi wykonać rzeczową analizę i prezentację danych. Potrafi wskazać główne uwarunkowania zjawisk ochrony przyrody i procesów ekologicznych.</w:t>
            </w:r>
            <w:r w:rsidRPr="003845B3">
              <w:rPr>
                <w:sz w:val="22"/>
                <w:szCs w:val="22"/>
              </w:rPr>
              <w:t xml:space="preserve"> 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</w:t>
            </w:r>
            <w:r w:rsidRPr="003845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pracę pisemną, umiejętnie dobierając zarówno źródła jak i  literaturę przedmiotu..</w:t>
            </w:r>
          </w:p>
        </w:tc>
      </w:tr>
      <w:tr w:rsidR="00240A7A" w:rsidRPr="00E151B8" w:rsidTr="00A0473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E151B8" w:rsidRDefault="00240A7A" w:rsidP="00A0473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K_01;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240A7A" w:rsidRPr="00E151B8" w:rsidRDefault="00240A7A" w:rsidP="00A0473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 xml:space="preserve"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zasadnicze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z różnorodności procesów wpływających na środowisko przyrodnicze, geograficzne i kulturowe. Ma szacunek zarówno dla tych form środowiska i wolę walki o ich zachowanie.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Pr="003845B3" w:rsidRDefault="00240A7A" w:rsidP="00A0473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3845B3">
              <w:rPr>
                <w:rFonts w:ascii="Times New Roman" w:hAnsi="Times New Roman" w:cs="Times New Roman"/>
                <w:sz w:val="22"/>
                <w:szCs w:val="22"/>
              </w:rPr>
              <w:t>Student dostrzega wszystkie różnice pomiędzy poszczególnymi formami ochrony przyrody, środowiska geograficznego i krajobrazu kulturowego. Zdaje sobie sprawę ich form ochrony i procesów wpływających na środowisko przyrodnicze, geograficzne i kulturowe. Ma szacunek zarówno dla tych form środowiska i wolę walki o ich zachowanie.</w:t>
            </w:r>
          </w:p>
        </w:tc>
      </w:tr>
    </w:tbl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t>Cabaj W., Kruczek Z.</w:t>
      </w:r>
      <w:r w:rsidRPr="003845B3">
        <w:rPr>
          <w:i/>
        </w:rPr>
        <w:t xml:space="preserve">, Podstawy geografii turystycznej, </w:t>
      </w:r>
      <w:r w:rsidRPr="003845B3">
        <w:t>Kraków 2009.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Gruszecki K., </w:t>
      </w:r>
      <w:r w:rsidRPr="003845B3">
        <w:rPr>
          <w:i/>
        </w:rPr>
        <w:t>Ustawa o ochronie przyrody</w:t>
      </w:r>
      <w:r w:rsidRPr="003845B3">
        <w:t>, Kraków 2005.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Księga przyrodniczo-krajoznawcza Polski. Ilustrowana encyklopedia tematyczna, </w:t>
      </w:r>
      <w:r w:rsidRPr="003845B3">
        <w:t>Publicat 2007.</w:t>
      </w:r>
    </w:p>
    <w:p w:rsidR="00240A7A" w:rsidRDefault="00240A7A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3845B3">
        <w:t xml:space="preserve">Mydel R., </w:t>
      </w:r>
      <w:r w:rsidRPr="00D64DCE">
        <w:rPr>
          <w:i/>
        </w:rPr>
        <w:t>Atlas Polski</w:t>
      </w:r>
      <w:r w:rsidRPr="003845B3">
        <w:t>, t. 1-3, Kraków 2001.</w:t>
      </w:r>
    </w:p>
    <w:p w:rsidR="00D64DCE" w:rsidRPr="003845B3" w:rsidRDefault="00D64DCE" w:rsidP="00D64DCE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 xml:space="preserve">Obszary chronione województwa podkarpackiego, </w:t>
      </w:r>
      <w:r w:rsidRPr="003845B3">
        <w:t>red. K. Staszewski, J. Szarek, Pro Carpathia.</w:t>
      </w:r>
    </w:p>
    <w:p w:rsidR="00D64DCE" w:rsidRPr="003845B3" w:rsidRDefault="00D64DCE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hanging="1260"/>
        <w:jc w:val="both"/>
      </w:pPr>
      <w:r w:rsidRPr="00D64DCE">
        <w:rPr>
          <w:i/>
        </w:rPr>
        <w:t>Podróżowanie w Karpaty wczoraj i dziś</w:t>
      </w:r>
      <w:r>
        <w:t xml:space="preserve">, red. A. Sroki, Kraków 2009. </w:t>
      </w:r>
    </w:p>
    <w:p w:rsidR="00240A7A" w:rsidRPr="003845B3" w:rsidRDefault="00240A7A" w:rsidP="00240A7A">
      <w:pPr>
        <w:pStyle w:val="Tekstpodstawowy"/>
        <w:numPr>
          <w:ilvl w:val="1"/>
          <w:numId w:val="2"/>
        </w:numPr>
        <w:tabs>
          <w:tab w:val="num" w:pos="540"/>
        </w:tabs>
        <w:spacing w:after="0" w:line="360" w:lineRule="auto"/>
        <w:ind w:left="540"/>
        <w:jc w:val="both"/>
      </w:pPr>
      <w:r w:rsidRPr="003845B3">
        <w:rPr>
          <w:i/>
        </w:rPr>
        <w:t>Turystyka zrównoważona i ekoturystyka</w:t>
      </w:r>
      <w:r w:rsidRPr="003845B3">
        <w:t>, red. A. Gontowt-Jeziorska, J. Śledzińska, wyd. PTTK.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845B3" w:rsidRPr="003845B3" w:rsidRDefault="003845B3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40A7A" w:rsidRDefault="00240A7A" w:rsidP="00240A7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 Macierz realizacji zajęć</w:t>
      </w:r>
    </w:p>
    <w:p w:rsidR="003845B3" w:rsidRDefault="003845B3" w:rsidP="00240A7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240A7A" w:rsidRDefault="00240A7A" w:rsidP="00A0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240A7A" w:rsidRDefault="00240A7A" w:rsidP="00A0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Pr="004E4736" w:rsidRDefault="00240A7A" w:rsidP="00A04733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240A7A">
              <w:rPr>
                <w:rFonts w:ascii="Times New Roman" w:hAnsi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Pr="001434F5" w:rsidRDefault="00240A7A" w:rsidP="00A0473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3845B3">
              <w:rPr>
                <w:rFonts w:ascii="Times New Roman" w:hAnsi="Times New Roman"/>
                <w:sz w:val="24"/>
                <w:szCs w:val="24"/>
              </w:rPr>
              <w:t>4, F5</w:t>
            </w:r>
          </w:p>
        </w:tc>
      </w:tr>
      <w:tr w:rsidR="00240A7A" w:rsidTr="00A0473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A7A" w:rsidRDefault="00240A7A" w:rsidP="00A047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7A" w:rsidRDefault="003845B3" w:rsidP="00A0473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F4, F5</w:t>
            </w:r>
          </w:p>
        </w:tc>
      </w:tr>
    </w:tbl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240A7A" w:rsidTr="00A0473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3845B3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D64DC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240A7A" w:rsidTr="00A0473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A7A" w:rsidRDefault="00240A7A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A7A" w:rsidRDefault="00D64DCE" w:rsidP="00A0473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240A7A" w:rsidRDefault="00240A7A" w:rsidP="00240A7A">
      <w:pPr>
        <w:shd w:val="clear" w:color="auto" w:fill="FFFFFF"/>
        <w:ind w:firstLine="720"/>
        <w:jc w:val="both"/>
      </w:pPr>
    </w:p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13. Zatwierdzenie karty przedmiotu do realizacji.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</w:p>
    <w:p w:rsidR="00240A7A" w:rsidRDefault="00240A7A" w:rsidP="00240A7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:rsidR="00D64DCE" w:rsidRDefault="00D64DCE" w:rsidP="00240A7A">
      <w:pPr>
        <w:rPr>
          <w:rFonts w:ascii="Times New Roman" w:hAnsi="Times New Roman" w:cs="Times New Roman"/>
          <w:sz w:val="24"/>
          <w:szCs w:val="24"/>
        </w:rPr>
      </w:pPr>
    </w:p>
    <w:p w:rsidR="00240A7A" w:rsidRDefault="00240A7A" w:rsidP="00240A7A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D64DCE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845B3">
        <w:rPr>
          <w:rFonts w:ascii="Times New Roman" w:hAnsi="Times New Roman" w:cs="Times New Roman"/>
          <w:sz w:val="24"/>
          <w:szCs w:val="24"/>
        </w:rPr>
        <w:t>2019 r.</w:t>
      </w:r>
    </w:p>
    <w:p w:rsidR="00E1249E" w:rsidRDefault="00E1249E"/>
    <w:sectPr w:rsidR="00E1249E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90" w:rsidRDefault="00E47E90" w:rsidP="00DB7A42">
      <w:r>
        <w:separator/>
      </w:r>
    </w:p>
  </w:endnote>
  <w:endnote w:type="continuationSeparator" w:id="0">
    <w:p w:rsidR="00E47E90" w:rsidRDefault="00E47E90" w:rsidP="00DB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945"/>
      <w:docPartObj>
        <w:docPartGallery w:val="Page Numbers (Bottom of Page)"/>
        <w:docPartUnique/>
      </w:docPartObj>
    </w:sdtPr>
    <w:sdtEndPr/>
    <w:sdtContent>
      <w:p w:rsidR="00DB7A42" w:rsidRDefault="00E47E9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61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A42" w:rsidRDefault="00DB7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90" w:rsidRDefault="00E47E90" w:rsidP="00DB7A42">
      <w:r>
        <w:separator/>
      </w:r>
    </w:p>
  </w:footnote>
  <w:footnote w:type="continuationSeparator" w:id="0">
    <w:p w:rsidR="00E47E90" w:rsidRDefault="00E47E90" w:rsidP="00DB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E292C11"/>
    <w:multiLevelType w:val="hybridMultilevel"/>
    <w:tmpl w:val="EAA6A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A7A"/>
    <w:rsid w:val="00240A7A"/>
    <w:rsid w:val="003845B3"/>
    <w:rsid w:val="006705EF"/>
    <w:rsid w:val="00992179"/>
    <w:rsid w:val="00A361FE"/>
    <w:rsid w:val="00BB6162"/>
    <w:rsid w:val="00CB457C"/>
    <w:rsid w:val="00CC5675"/>
    <w:rsid w:val="00D64DCE"/>
    <w:rsid w:val="00DB7A42"/>
    <w:rsid w:val="00E1249E"/>
    <w:rsid w:val="00E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0A584-71AB-46A7-A17F-0227D0E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0A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40A7A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7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B7A4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A42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7A42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42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1664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Lucjan</dc:creator>
  <cp:keywords/>
  <dc:description/>
  <cp:lastModifiedBy>Anna Pragłowska</cp:lastModifiedBy>
  <cp:revision>7</cp:revision>
  <cp:lastPrinted>2019-09-08T12:33:00Z</cp:lastPrinted>
  <dcterms:created xsi:type="dcterms:W3CDTF">2019-08-25T23:10:00Z</dcterms:created>
  <dcterms:modified xsi:type="dcterms:W3CDTF">2019-09-11T08:33:00Z</dcterms:modified>
</cp:coreProperties>
</file>