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528"/>
      </w:tblGrid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:rsidR="00B22224" w:rsidRPr="00B37EE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37E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O_07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nż. Ireneusz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Kaczmar</w:t>
            </w:r>
            <w:proofErr w:type="spellEnd"/>
          </w:p>
        </w:tc>
      </w:tr>
      <w:tr w:rsidR="00B22224" w:rsidRPr="00C46C00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:rsidR="00B22224" w:rsidRPr="00954F19" w:rsidRDefault="00B22224" w:rsidP="005E54B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B22224" w:rsidRPr="00BA1637" w:rsidRDefault="00B22224" w:rsidP="005C060E">
      <w:pPr>
        <w:rPr>
          <w:sz w:val="24"/>
          <w:szCs w:val="24"/>
        </w:rPr>
      </w:pPr>
    </w:p>
    <w:p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Pr="001816BE" w:rsidRDefault="00B22224" w:rsidP="005C060E">
      <w:pPr>
        <w:rPr>
          <w:sz w:val="24"/>
          <w:szCs w:val="24"/>
        </w:rPr>
      </w:pPr>
    </w:p>
    <w:p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851"/>
        <w:gridCol w:w="5989"/>
        <w:gridCol w:w="2160"/>
      </w:tblGrid>
      <w:tr w:rsidR="00B22224" w:rsidRPr="0092161E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A6480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K_W06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K_W09</w:t>
            </w:r>
          </w:p>
          <w:p w:rsidR="003F1007" w:rsidRPr="00845FBC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K_W10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  <w:p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3F1007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</w:tc>
      </w:tr>
      <w:tr w:rsidR="00B22224" w:rsidRPr="0092161E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840"/>
        <w:gridCol w:w="1260"/>
      </w:tblGrid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:rsidTr="005E54BE">
        <w:tc>
          <w:tcPr>
            <w:tcW w:w="900" w:type="dxa"/>
            <w:vAlign w:val="center"/>
          </w:tcPr>
          <w:p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Pr="00E600A9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2372"/>
        <w:gridCol w:w="6628"/>
      </w:tblGrid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8041"/>
      </w:tblGrid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/>
      </w:tblPr>
      <w:tblGrid>
        <w:gridCol w:w="959"/>
        <w:gridCol w:w="8041"/>
      </w:tblGrid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:rsidTr="005E54BE">
        <w:trPr>
          <w:trHeight w:val="340"/>
        </w:trPr>
        <w:tc>
          <w:tcPr>
            <w:tcW w:w="966" w:type="dxa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0A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Symbol efektu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uczenia się</w:t>
            </w:r>
          </w:p>
        </w:tc>
        <w:tc>
          <w:tcPr>
            <w:tcW w:w="1554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:rsidTr="005E54BE">
        <w:trPr>
          <w:trHeight w:val="951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554" w:type="dxa"/>
            <w:vAlign w:val="center"/>
          </w:tcPr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zasady przedsiębiorczości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zasady tworzenia i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identyfikuje podmioty otoczenia gospodarczego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pracować w zespole projektowym</w:t>
            </w:r>
          </w:p>
        </w:tc>
      </w:tr>
      <w:tr w:rsidR="00B22224" w:rsidRPr="00036BDC" w:rsidTr="005E54BE">
        <w:trPr>
          <w:trHeight w:val="1007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554" w:type="dxa"/>
            <w:vAlign w:val="center"/>
          </w:tcPr>
          <w:p w:rsidR="00B22224" w:rsidRPr="004843D1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globalizacji w gospodarce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:rsidR="00B22224" w:rsidRPr="002F000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znaczenie innowacji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3,5,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rozróżnia firmy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spin-off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/out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również rozumie społeczny kontekst działania biznesu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zasady etycznego postępowania w biznesie</w:t>
            </w:r>
          </w:p>
        </w:tc>
      </w:tr>
      <w:tr w:rsidR="00B22224" w:rsidRPr="00860A01" w:rsidTr="005E54BE">
        <w:trPr>
          <w:trHeight w:val="179"/>
        </w:trPr>
        <w:tc>
          <w:tcPr>
            <w:tcW w:w="966" w:type="dxa"/>
            <w:vAlign w:val="center"/>
          </w:tcPr>
          <w:p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554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Nabył umiejętności</w:t>
            </w:r>
          </w:p>
          <w:p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myślenia i działania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 xml:space="preserve"> w sposób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przedsiębiorczy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prawidłowo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przetwarza i interpretuje dane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analizy organizacji i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otoczenia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wykorzystać wiedzę do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rozwiązywania sytuacji problemowych w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 również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rawidłowo posługuje się systemami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normatywnymi oraz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regułami prawnymi i normami etycznymi</w:t>
            </w:r>
          </w:p>
          <w:p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również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monitorować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prowadzony biznes i</w:t>
            </w:r>
          </w:p>
          <w:p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dostosowywać go do zmieniających się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warun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ków.</w:t>
            </w:r>
          </w:p>
        </w:tc>
      </w:tr>
      <w:tr w:rsidR="00B22224" w:rsidRPr="00860A01" w:rsidTr="005E54BE">
        <w:trPr>
          <w:trHeight w:val="179"/>
        </w:trPr>
        <w:tc>
          <w:tcPr>
            <w:tcW w:w="966" w:type="dxa"/>
            <w:vAlign w:val="center"/>
          </w:tcPr>
          <w:p w:rsidR="00B22224" w:rsidRDefault="00B22224" w:rsidP="005E54BE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554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kreatywności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dostatecznym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dobrym</w:t>
            </w:r>
          </w:p>
        </w:tc>
        <w:tc>
          <w:tcPr>
            <w:tcW w:w="1620" w:type="dxa"/>
            <w:vAlign w:val="center"/>
          </w:tcPr>
          <w:p w:rsidR="00B2222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Rozumie potrzebę samokształcenia oraz dalszego uczenia się</w:t>
            </w:r>
          </w:p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wyróżniającym</w:t>
            </w:r>
          </w:p>
        </w:tc>
        <w:tc>
          <w:tcPr>
            <w:tcW w:w="1620" w:type="dxa"/>
            <w:vAlign w:val="center"/>
          </w:tcPr>
          <w:p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bardzo dobrym</w:t>
            </w:r>
          </w:p>
        </w:tc>
      </w:tr>
    </w:tbl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90F51">
        <w:rPr>
          <w:rFonts w:ascii="Times New Roman" w:hAnsi="Times New Roman" w:cs="Times New Roman"/>
          <w:sz w:val="22"/>
          <w:szCs w:val="22"/>
        </w:rPr>
        <w:t>T. Piecuch, Przedsiębiorczość: podstawy teoretyczne, C. H. Beck, Warszawa 2013.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90F51">
        <w:rPr>
          <w:rFonts w:ascii="Times New Roman" w:hAnsi="Times New Roman" w:cs="Times New Roman"/>
          <w:sz w:val="22"/>
          <w:szCs w:val="22"/>
        </w:rPr>
        <w:t xml:space="preserve">B. Glinka, S. </w:t>
      </w:r>
      <w:proofErr w:type="spellStart"/>
      <w:r w:rsidRPr="00190F51">
        <w:rPr>
          <w:rFonts w:ascii="Times New Roman" w:hAnsi="Times New Roman" w:cs="Times New Roman"/>
          <w:sz w:val="22"/>
          <w:szCs w:val="22"/>
        </w:rPr>
        <w:t>Gudkova</w:t>
      </w:r>
      <w:proofErr w:type="spellEnd"/>
      <w:r w:rsidRPr="00190F51">
        <w:rPr>
          <w:rFonts w:ascii="Times New Roman" w:hAnsi="Times New Roman" w:cs="Times New Roman"/>
          <w:sz w:val="22"/>
          <w:szCs w:val="22"/>
        </w:rPr>
        <w:t xml:space="preserve">, Przedsiębiorczość, </w:t>
      </w:r>
      <w:proofErr w:type="spellStart"/>
      <w:r w:rsidRPr="00190F51">
        <w:rPr>
          <w:rFonts w:ascii="Times New Roman" w:hAnsi="Times New Roman" w:cs="Times New Roman"/>
          <w:sz w:val="22"/>
          <w:szCs w:val="22"/>
        </w:rPr>
        <w:t>Wolters</w:t>
      </w:r>
      <w:proofErr w:type="spellEnd"/>
      <w:r w:rsidRPr="00190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0F51">
        <w:rPr>
          <w:rFonts w:ascii="Times New Roman" w:hAnsi="Times New Roman" w:cs="Times New Roman"/>
          <w:sz w:val="22"/>
          <w:szCs w:val="22"/>
        </w:rPr>
        <w:t>Kluwer</w:t>
      </w:r>
      <w:proofErr w:type="spellEnd"/>
      <w:r w:rsidRPr="00190F51">
        <w:rPr>
          <w:rFonts w:ascii="Times New Roman" w:hAnsi="Times New Roman" w:cs="Times New Roman"/>
          <w:sz w:val="22"/>
          <w:szCs w:val="22"/>
        </w:rPr>
        <w:t xml:space="preserve"> Polska, Warszawa 2011.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90F51">
        <w:rPr>
          <w:rFonts w:ascii="Times New Roman" w:hAnsi="Times New Roman" w:cs="Times New Roman"/>
          <w:sz w:val="22"/>
          <w:szCs w:val="22"/>
        </w:rPr>
        <w:t>Z. Makieła, Przedsiębiorczość i innowacyjność terytorialna: region w warunkach</w:t>
      </w:r>
    </w:p>
    <w:p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90F51">
        <w:rPr>
          <w:rFonts w:ascii="Times New Roman" w:hAnsi="Times New Roman" w:cs="Times New Roman"/>
          <w:sz w:val="22"/>
          <w:szCs w:val="22"/>
        </w:rPr>
        <w:t>konkurencji, C. H. Beck, Warszawa 2013</w:t>
      </w:r>
    </w:p>
    <w:p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1. 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J. Cieślik, Przedsiębiorczość dla ambitnych : jak uruchomić własny biznes, Wyd. 2,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proofErr w:type="spellStart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zaktual</w:t>
      </w:r>
      <w:proofErr w:type="spellEnd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., Wydawnictwa Akademickie i Profesjonalne, Warszawa 2010.</w:t>
      </w:r>
    </w:p>
    <w:p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>2.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 E. </w:t>
      </w:r>
      <w:proofErr w:type="spellStart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Grzegorzewska-Mischka</w:t>
      </w:r>
      <w:proofErr w:type="spellEnd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, Współczesne uwarunkowania rozwoju przedsiębiorczości</w:t>
      </w:r>
    </w:p>
    <w:p w:rsidR="00B22224" w:rsidRPr="009F2B3F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w Polsce, Szkoła Główna Handlowa - Oficyna Wydawnicza, Warszawa 2010.</w:t>
      </w: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3. </w:t>
      </w: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Gasparski W. (2012): Biznes, etyka, odpowiedzialność, Wydawnictwo Naukowe PWN</w:t>
      </w:r>
    </w:p>
    <w:p w:rsidR="00B22224" w:rsidRPr="00773C9E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Warszawa</w:t>
      </w:r>
    </w:p>
    <w:p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smartTag w:uri="urn:schemas-microsoft-com:office:smarttags" w:element="metricconverter">
              <w:smartTagPr>
                <w:attr w:name="ProductID" w:val="1, 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 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:rsidR="00B22224" w:rsidRPr="00292617" w:rsidRDefault="00B22224" w:rsidP="005C060E">
      <w:pPr>
        <w:jc w:val="both"/>
        <w:rPr>
          <w:sz w:val="16"/>
          <w:szCs w:val="16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5670"/>
        <w:gridCol w:w="3150"/>
      </w:tblGrid>
      <w:tr w:rsidR="00B22224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B22224" w:rsidRDefault="00B22224" w:rsidP="005C060E">
      <w:pPr>
        <w:shd w:val="clear" w:color="auto" w:fill="FFFFFF"/>
        <w:jc w:val="both"/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:rsidR="00B22224" w:rsidRPr="00D05F62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>Przemyśl, dnia  ……………………… .</w:t>
      </w:r>
    </w:p>
    <w:p w:rsidR="00B22224" w:rsidRDefault="00B22224" w:rsidP="005C060E">
      <w:pPr>
        <w:rPr>
          <w:rFonts w:ascii="Times New Roman" w:hAnsi="Times New Roman" w:cs="Times New Roman"/>
        </w:rPr>
      </w:pPr>
    </w:p>
    <w:p w:rsidR="00B22224" w:rsidRDefault="00B22224" w:rsidP="005C060E">
      <w:pPr>
        <w:rPr>
          <w:rFonts w:ascii="Times New Roman" w:hAnsi="Times New Roman" w:cs="Times New Roman"/>
        </w:rPr>
      </w:pPr>
    </w:p>
    <w:p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60E"/>
    <w:rsid w:val="00036BDC"/>
    <w:rsid w:val="00041443"/>
    <w:rsid w:val="00044AC2"/>
    <w:rsid w:val="000906F8"/>
    <w:rsid w:val="000C26DC"/>
    <w:rsid w:val="0010373F"/>
    <w:rsid w:val="001816BE"/>
    <w:rsid w:val="00190F51"/>
    <w:rsid w:val="00292617"/>
    <w:rsid w:val="002A6480"/>
    <w:rsid w:val="002D5085"/>
    <w:rsid w:val="002F0004"/>
    <w:rsid w:val="003135B5"/>
    <w:rsid w:val="003B46A3"/>
    <w:rsid w:val="003F1007"/>
    <w:rsid w:val="004843D1"/>
    <w:rsid w:val="004B57CF"/>
    <w:rsid w:val="004F0BF8"/>
    <w:rsid w:val="00502515"/>
    <w:rsid w:val="00553EED"/>
    <w:rsid w:val="005B67A2"/>
    <w:rsid w:val="005C060E"/>
    <w:rsid w:val="005C50F2"/>
    <w:rsid w:val="005E54BE"/>
    <w:rsid w:val="007101A2"/>
    <w:rsid w:val="00727666"/>
    <w:rsid w:val="00773C9E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58A3"/>
    <w:rsid w:val="00A01541"/>
    <w:rsid w:val="00A822A3"/>
    <w:rsid w:val="00A90ACC"/>
    <w:rsid w:val="00AB777C"/>
    <w:rsid w:val="00AE1533"/>
    <w:rsid w:val="00B01CAA"/>
    <w:rsid w:val="00B22224"/>
    <w:rsid w:val="00B24989"/>
    <w:rsid w:val="00B37EE4"/>
    <w:rsid w:val="00B400A7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Zbigniew</cp:lastModifiedBy>
  <cp:revision>7</cp:revision>
  <cp:lastPrinted>2019-09-12T06:50:00Z</cp:lastPrinted>
  <dcterms:created xsi:type="dcterms:W3CDTF">2019-09-19T12:29:00Z</dcterms:created>
  <dcterms:modified xsi:type="dcterms:W3CDTF">2019-12-29T15:41:00Z</dcterms:modified>
</cp:coreProperties>
</file>