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3" w:rsidRPr="009768DA" w:rsidRDefault="00BE1D03" w:rsidP="00BE1D03">
      <w:pPr>
        <w:shd w:val="clear" w:color="auto" w:fill="FFFFFF"/>
        <w:jc w:val="both"/>
        <w:rPr>
          <w:rFonts w:ascii="Cambria" w:hAnsi="Cambria"/>
          <w:bCs/>
          <w:caps/>
          <w:color w:val="000000" w:themeColor="text1"/>
          <w:kern w:val="24"/>
          <w:sz w:val="24"/>
          <w:szCs w:val="24"/>
        </w:rPr>
      </w:pPr>
      <w:r w:rsidRPr="009768DA">
        <w:rPr>
          <w:rFonts w:ascii="Cambria" w:hAnsi="Cambria"/>
          <w:bCs/>
          <w:caps/>
          <w:color w:val="000000" w:themeColor="text1"/>
          <w:kern w:val="24"/>
          <w:sz w:val="24"/>
          <w:szCs w:val="24"/>
        </w:rPr>
        <w:t xml:space="preserve">karta przedmiotu/modułu/Sylabus przedmiotowy </w:t>
      </w:r>
    </w:p>
    <w:p w:rsidR="00BE1D03" w:rsidRPr="009768DA" w:rsidRDefault="00BE1D03" w:rsidP="00BE1D03">
      <w:pPr>
        <w:shd w:val="clear" w:color="auto" w:fill="FFFFFF"/>
        <w:jc w:val="both"/>
        <w:rPr>
          <w:rFonts w:ascii="Cambria" w:hAnsi="Cambria"/>
          <w:bCs/>
          <w:caps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1.  Przedmiot i jego usytuowanie w systemie studiów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Cs/>
          <w:iCs/>
          <w:caps/>
          <w:color w:val="000000" w:themeColor="text1"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BE1D03" w:rsidRPr="009768DA" w:rsidTr="00232BBB">
        <w:trPr>
          <w:trHeight w:hRule="exact"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BE1D03" w:rsidRPr="00EB0523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BE1D03" w:rsidRPr="009768DA" w:rsidTr="00232BBB">
        <w:trPr>
          <w:trHeight w:hRule="exact"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BE1D03" w:rsidRPr="00EB0523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BE1D03" w:rsidRPr="009768DA" w:rsidTr="00232BBB">
        <w:trPr>
          <w:trHeight w:hRule="exact"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 xml:space="preserve">Forma prowadzenia </w:t>
            </w:r>
            <w:r w:rsidRPr="009768DA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studiów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stacjonarne</w:t>
            </w:r>
          </w:p>
        </w:tc>
      </w:tr>
      <w:tr w:rsidR="00BE1D03" w:rsidRPr="009768DA" w:rsidTr="00232BBB">
        <w:trPr>
          <w:trHeight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praktyczny</w:t>
            </w:r>
          </w:p>
        </w:tc>
      </w:tr>
      <w:tr w:rsidR="00BE1D03" w:rsidRPr="009768DA" w:rsidTr="00232BBB">
        <w:trPr>
          <w:trHeight w:hRule="exact"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studia I stopnia</w:t>
            </w:r>
          </w:p>
        </w:tc>
      </w:tr>
      <w:tr w:rsidR="00BE1D03" w:rsidRPr="009768DA" w:rsidTr="00232BBB">
        <w:trPr>
          <w:trHeight w:hRule="exact"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Descriptive</w:t>
            </w:r>
            <w:proofErr w:type="spellEnd"/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Grammar</w:t>
            </w:r>
            <w:proofErr w:type="spellEnd"/>
          </w:p>
        </w:tc>
      </w:tr>
      <w:tr w:rsidR="00BE1D03" w:rsidRPr="009768DA" w:rsidTr="00232BBB">
        <w:trPr>
          <w:trHeight w:hRule="exact"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FA-PP-PKS-2018-08</w:t>
            </w:r>
          </w:p>
        </w:tc>
      </w:tr>
      <w:tr w:rsidR="00BE1D03" w:rsidRPr="009768DA" w:rsidTr="00232BBB">
        <w:trPr>
          <w:trHeight w:val="53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pkk</w:t>
            </w:r>
            <w:proofErr w:type="spellEnd"/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BE1D03" w:rsidRPr="009768DA" w:rsidTr="00232BBB">
        <w:trPr>
          <w:trHeight w:val="559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obowiązkowy</w:t>
            </w:r>
          </w:p>
        </w:tc>
      </w:tr>
      <w:tr w:rsidR="00BE1D03" w:rsidRPr="009768DA" w:rsidTr="00232BBB">
        <w:trPr>
          <w:trHeight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BE1D03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III i IV</w:t>
            </w:r>
          </w:p>
        </w:tc>
      </w:tr>
      <w:tr w:rsidR="00BE1D03" w:rsidRPr="009768DA" w:rsidTr="00232BBB">
        <w:trPr>
          <w:trHeight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angielski</w:t>
            </w:r>
          </w:p>
        </w:tc>
      </w:tr>
      <w:tr w:rsidR="00BE1D03" w:rsidRPr="009768DA" w:rsidTr="00232BBB">
        <w:trPr>
          <w:trHeight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BE1D03" w:rsidRPr="009768DA" w:rsidRDefault="005E157B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BE1D03" w:rsidRPr="00BE1D03" w:rsidTr="00232BBB">
        <w:trPr>
          <w:trHeight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lang w:val="en-GB"/>
              </w:rPr>
              <w:t>Jacek</w:t>
            </w:r>
            <w:proofErr w:type="spellEnd"/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lang w:val="en-GB"/>
              </w:rPr>
              <w:t>Rachfał</w:t>
            </w:r>
            <w:proofErr w:type="spellEnd"/>
          </w:p>
        </w:tc>
      </w:tr>
      <w:tr w:rsidR="00BE1D03" w:rsidRPr="009768DA" w:rsidTr="00232BBB">
        <w:trPr>
          <w:trHeight w:val="397"/>
        </w:trPr>
        <w:tc>
          <w:tcPr>
            <w:tcW w:w="4219" w:type="dxa"/>
            <w:vAlign w:val="center"/>
          </w:tcPr>
          <w:p w:rsidR="00BE1D03" w:rsidRPr="009768DA" w:rsidRDefault="00BE1D03" w:rsidP="00232BB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Jw., </w:t>
            </w:r>
            <w:r w:rsidRPr="009768DA">
              <w:rPr>
                <w:color w:val="000000" w:themeColor="text1"/>
              </w:rPr>
              <w:t>anglistyka@pwsw.pl</w:t>
            </w:r>
          </w:p>
        </w:tc>
      </w:tr>
    </w:tbl>
    <w:p w:rsidR="00BE1D03" w:rsidRPr="009768DA" w:rsidRDefault="00BE1D03" w:rsidP="00BE1D03">
      <w:pPr>
        <w:numPr>
          <w:ilvl w:val="0"/>
          <w:numId w:val="3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9768DA">
        <w:rPr>
          <w:rFonts w:ascii="Calibri" w:hAnsi="Calibri"/>
          <w:b/>
          <w:color w:val="000000" w:themeColor="text1"/>
          <w:sz w:val="24"/>
          <w:szCs w:val="24"/>
        </w:rPr>
        <w:t>Formy zajęć dydaktycznych i ich wymiar (godziny w siatce studiów; tygodnie praktyk)</w:t>
      </w:r>
    </w:p>
    <w:p w:rsidR="00BE1D03" w:rsidRPr="009768DA" w:rsidRDefault="00BE1D03" w:rsidP="00BE1D03">
      <w:pPr>
        <w:rPr>
          <w:rFonts w:ascii="Calibri" w:hAnsi="Calibri"/>
          <w:b/>
          <w:color w:val="000000" w:themeColor="text1"/>
          <w:sz w:val="24"/>
          <w:szCs w:val="24"/>
        </w:rPr>
      </w:pPr>
    </w:p>
    <w:tbl>
      <w:tblPr>
        <w:tblW w:w="9663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BE1D03" w:rsidRPr="009768DA" w:rsidTr="00232BBB">
        <w:trPr>
          <w:jc w:val="center"/>
        </w:trPr>
        <w:tc>
          <w:tcPr>
            <w:tcW w:w="1069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Ćwiczenia</w:t>
            </w:r>
          </w:p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DC</w:t>
            </w:r>
          </w:p>
        </w:tc>
        <w:tc>
          <w:tcPr>
            <w:tcW w:w="1989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Konwersatorium</w:t>
            </w:r>
          </w:p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DK</w:t>
            </w:r>
          </w:p>
        </w:tc>
        <w:tc>
          <w:tcPr>
            <w:tcW w:w="1552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Laboratorium</w:t>
            </w:r>
          </w:p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DL</w:t>
            </w:r>
          </w:p>
        </w:tc>
        <w:tc>
          <w:tcPr>
            <w:tcW w:w="1147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Projekt</w:t>
            </w:r>
          </w:p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DP</w:t>
            </w:r>
          </w:p>
        </w:tc>
        <w:tc>
          <w:tcPr>
            <w:tcW w:w="1531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Seminarium</w:t>
            </w:r>
          </w:p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auto"/>
          </w:tcPr>
          <w:p w:rsidR="00BE1D03" w:rsidRPr="009768DA" w:rsidRDefault="00BE1D03" w:rsidP="00232BB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Praktyka</w:t>
            </w:r>
          </w:p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768DA">
              <w:rPr>
                <w:rFonts w:ascii="Calibri" w:hAnsi="Calibri"/>
                <w:color w:val="000000" w:themeColor="text1"/>
                <w:sz w:val="22"/>
                <w:szCs w:val="22"/>
              </w:rPr>
              <w:t>DPZ</w:t>
            </w:r>
          </w:p>
        </w:tc>
      </w:tr>
      <w:tr w:rsidR="00BE1D03" w:rsidRPr="009768DA" w:rsidTr="00232BBB">
        <w:trPr>
          <w:jc w:val="center"/>
        </w:trPr>
        <w:tc>
          <w:tcPr>
            <w:tcW w:w="1069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9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i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9768DA">
        <w:rPr>
          <w:rFonts w:ascii="Calibri" w:hAnsi="Calibri"/>
          <w:b/>
          <w:color w:val="000000" w:themeColor="text1"/>
          <w:sz w:val="24"/>
          <w:szCs w:val="24"/>
        </w:rPr>
        <w:t>3. Cele przedmiotu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1 - student nabywa wiedzę z zakresu teorii językoznawstwa;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2 - student potrafi łączyć wiedzę teoretyczną z praktycznym użyciem języka;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3 - student rozwija umiejętności analizy materiału językowego.</w:t>
      </w:r>
    </w:p>
    <w:p w:rsidR="00BE1D03" w:rsidRPr="009768DA" w:rsidRDefault="00BE1D03" w:rsidP="00BE1D03">
      <w:pPr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9768DA">
        <w:rPr>
          <w:rFonts w:ascii="Calibri" w:hAnsi="Calibri"/>
          <w:b/>
          <w:color w:val="000000" w:themeColor="text1"/>
          <w:sz w:val="24"/>
          <w:szCs w:val="24"/>
        </w:rPr>
        <w:t>4. Wymagania wstępne w zakresie wiedzy, umiejętności i innych kompetencji</w:t>
      </w:r>
    </w:p>
    <w:p w:rsidR="00BE1D03" w:rsidRPr="009768DA" w:rsidRDefault="00BE1D03" w:rsidP="00BE1D0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  <w:t>średniozaawansowana znajomość gramatyki i słownictwa języka angielskiego;</w:t>
      </w:r>
    </w:p>
    <w:p w:rsidR="00BE1D03" w:rsidRPr="009768DA" w:rsidRDefault="00BE1D03" w:rsidP="00BE1D0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  <w:t>średniozaawansowane umiejętności komunikacyjne w mowie i piśmie w języku angielskim.</w:t>
      </w:r>
    </w:p>
    <w:p w:rsidR="00BE1D03" w:rsidRPr="009768DA" w:rsidRDefault="00BE1D03" w:rsidP="00BE1D03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</w:p>
    <w:p w:rsidR="00BE1D03" w:rsidRPr="009768DA" w:rsidRDefault="00BE1D03" w:rsidP="00BE1D03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</w:p>
    <w:p w:rsidR="00BE1D03" w:rsidRPr="009768DA" w:rsidRDefault="00BE1D03" w:rsidP="00BE1D03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</w:p>
    <w:p w:rsidR="00BE1D03" w:rsidRDefault="00BE1D03" w:rsidP="00BE1D03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</w:p>
    <w:p w:rsidR="00BE1D03" w:rsidRDefault="00BE1D03" w:rsidP="00BE1D03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</w:p>
    <w:p w:rsidR="00BE1D03" w:rsidRPr="009768DA" w:rsidRDefault="00BE1D03" w:rsidP="00BE1D03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</w:p>
    <w:p w:rsidR="00BE1D03" w:rsidRPr="009768DA" w:rsidRDefault="00BE1D03" w:rsidP="00BE1D03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color w:val="000000" w:themeColor="text1"/>
          <w:sz w:val="24"/>
          <w:szCs w:val="24"/>
          <w:lang w:eastAsia="en-US"/>
        </w:rPr>
      </w:pPr>
    </w:p>
    <w:p w:rsidR="00BE1D03" w:rsidRPr="009768DA" w:rsidRDefault="00BE1D03" w:rsidP="00BE1D03">
      <w:pPr>
        <w:shd w:val="clear" w:color="auto" w:fill="FFFFFF"/>
        <w:ind w:right="-846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lastRenderedPageBreak/>
        <w:t>5. Efekty kształcenia</w:t>
      </w:r>
      <w:r w:rsidRPr="009768DA">
        <w:rPr>
          <w:rFonts w:ascii="Calibri" w:hAnsi="Calibri" w:cs="Calibri"/>
          <w:i/>
          <w:color w:val="000000" w:themeColor="text1"/>
          <w:kern w:val="24"/>
          <w:sz w:val="24"/>
          <w:szCs w:val="24"/>
        </w:rPr>
        <w:t xml:space="preserve">, </w:t>
      </w: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 xml:space="preserve">wraz z odniesieniem do efektów kształcenia dla obszaru (obszarów) i kierunku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i/>
          <w:color w:val="000000" w:themeColor="text1"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BE1D03" w:rsidRPr="009768DA" w:rsidTr="00232BBB">
        <w:tc>
          <w:tcPr>
            <w:tcW w:w="85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BE1D03" w:rsidRPr="009768DA" w:rsidTr="00232BB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prawidłowo definiuje podstawowe pojęcia z zakresu teorii składni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H1A_W02</w:t>
            </w:r>
          </w:p>
        </w:tc>
      </w:tr>
      <w:tr w:rsidR="00BE1D03" w:rsidRPr="009768DA" w:rsidTr="00232BB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student poprawnie interpretuje zjawiska składni języka angielskiego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H1A_W02</w:t>
            </w:r>
          </w:p>
        </w:tc>
      </w:tr>
      <w:tr w:rsidR="00BE1D03" w:rsidRPr="009768DA" w:rsidTr="00232BB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poprawnie analizuje próbki języka na poziomie składniowym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H1A_U02</w:t>
            </w:r>
          </w:p>
        </w:tc>
      </w:tr>
      <w:tr w:rsidR="00BE1D03" w:rsidRPr="009768DA" w:rsidTr="00232BB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poprawnie stosuje pojęcia teorii składni w odniesieniu do analizowanego materiału językowego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H1A_U02</w:t>
            </w:r>
          </w:p>
        </w:tc>
      </w:tr>
      <w:tr w:rsidR="00BE1D03" w:rsidRPr="009768DA" w:rsidTr="00232BB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poprawnie wnioskuje na temat zjawisk składniowych.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H1A_U05</w:t>
            </w:r>
          </w:p>
        </w:tc>
      </w:tr>
      <w:tr w:rsidR="00BE1D03" w:rsidRPr="009768DA" w:rsidTr="00232BB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rozumie mechanizm zróżnicowania form gramatycznych w kontekście sytuacyjnym i społecznym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H1A_K01</w:t>
            </w:r>
          </w:p>
        </w:tc>
      </w:tr>
      <w:tr w:rsidR="00BE1D03" w:rsidRPr="009768DA" w:rsidTr="00232BB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6.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 </w:t>
      </w: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Treści kształcenia – oddzielnie dla każdej formy zajęć dydaktycznych</w:t>
      </w:r>
    </w:p>
    <w:p w:rsidR="00BE1D03" w:rsidRPr="009768DA" w:rsidRDefault="00BE1D03" w:rsidP="00BE1D03">
      <w:pPr>
        <w:jc w:val="center"/>
        <w:rPr>
          <w:color w:val="000000" w:themeColor="text1"/>
          <w:sz w:val="22"/>
          <w:szCs w:val="22"/>
        </w:rPr>
      </w:pPr>
    </w:p>
    <w:p w:rsidR="00BE1D03" w:rsidRPr="009768DA" w:rsidRDefault="00BE1D03" w:rsidP="00BE1D03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BE1D03" w:rsidRPr="009768DA" w:rsidTr="00232BBB">
        <w:tc>
          <w:tcPr>
            <w:tcW w:w="816" w:type="dxa"/>
            <w:shd w:val="clear" w:color="auto" w:fill="auto"/>
            <w:vAlign w:val="center"/>
          </w:tcPr>
          <w:p w:rsidR="00BE1D03" w:rsidRPr="009768DA" w:rsidRDefault="00BE1D03" w:rsidP="00232BB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305" w:type="dxa"/>
            <w:shd w:val="clear" w:color="auto" w:fill="auto"/>
          </w:tcPr>
          <w:p w:rsidR="00BE1D03" w:rsidRPr="009768DA" w:rsidRDefault="00BE1D03" w:rsidP="00232BBB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shd w:val="clear" w:color="auto" w:fill="auto"/>
          </w:tcPr>
          <w:p w:rsidR="00BE1D03" w:rsidRPr="009768DA" w:rsidRDefault="00BE1D03" w:rsidP="00232BBB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Liczba godzin</w:t>
            </w:r>
          </w:p>
        </w:tc>
      </w:tr>
      <w:tr w:rsidR="00BE1D03" w:rsidRPr="009768DA" w:rsidTr="00232BBB">
        <w:tc>
          <w:tcPr>
            <w:tcW w:w="816" w:type="dxa"/>
            <w:shd w:val="clear" w:color="auto" w:fill="auto"/>
            <w:vAlign w:val="center"/>
          </w:tcPr>
          <w:p w:rsidR="00BE1D03" w:rsidRPr="009768DA" w:rsidRDefault="00BE1D03" w:rsidP="00232BB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DC1</w:t>
            </w:r>
          </w:p>
        </w:tc>
        <w:tc>
          <w:tcPr>
            <w:tcW w:w="8305" w:type="dxa"/>
            <w:shd w:val="clear" w:color="auto" w:fill="auto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Typy relacji składniowych</w:t>
            </w:r>
          </w:p>
        </w:tc>
        <w:tc>
          <w:tcPr>
            <w:tcW w:w="924" w:type="dxa"/>
            <w:shd w:val="clear" w:color="auto" w:fill="auto"/>
          </w:tcPr>
          <w:p w:rsidR="00BE1D03" w:rsidRPr="009768DA" w:rsidRDefault="00BE1D03" w:rsidP="00232BB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1D03" w:rsidRPr="009768DA" w:rsidTr="00232BBB">
        <w:tc>
          <w:tcPr>
            <w:tcW w:w="816" w:type="dxa"/>
            <w:shd w:val="clear" w:color="auto" w:fill="auto"/>
            <w:vAlign w:val="center"/>
          </w:tcPr>
          <w:p w:rsidR="00BE1D03" w:rsidRPr="009768DA" w:rsidRDefault="00BE1D03" w:rsidP="00232BB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DC2</w:t>
            </w:r>
          </w:p>
        </w:tc>
        <w:tc>
          <w:tcPr>
            <w:tcW w:w="8305" w:type="dxa"/>
            <w:shd w:val="clear" w:color="auto" w:fill="auto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Frazy i zdania</w:t>
            </w:r>
          </w:p>
        </w:tc>
        <w:tc>
          <w:tcPr>
            <w:tcW w:w="924" w:type="dxa"/>
            <w:shd w:val="clear" w:color="auto" w:fill="auto"/>
          </w:tcPr>
          <w:p w:rsidR="00BE1D03" w:rsidRPr="009768DA" w:rsidRDefault="00BE1D03" w:rsidP="00232BB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1D03" w:rsidRPr="009768DA" w:rsidTr="00232BBB">
        <w:tc>
          <w:tcPr>
            <w:tcW w:w="816" w:type="dxa"/>
            <w:shd w:val="clear" w:color="auto" w:fill="auto"/>
            <w:vAlign w:val="center"/>
          </w:tcPr>
          <w:p w:rsidR="00BE1D03" w:rsidRPr="009768DA" w:rsidRDefault="00BE1D03" w:rsidP="00232BB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DC3</w:t>
            </w:r>
          </w:p>
        </w:tc>
        <w:tc>
          <w:tcPr>
            <w:tcW w:w="8305" w:type="dxa"/>
            <w:shd w:val="clear" w:color="auto" w:fill="auto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bezokolicznikowe, imiesłowowe i gerundialne</w:t>
            </w:r>
          </w:p>
        </w:tc>
        <w:tc>
          <w:tcPr>
            <w:tcW w:w="924" w:type="dxa"/>
            <w:shd w:val="clear" w:color="auto" w:fill="auto"/>
          </w:tcPr>
          <w:p w:rsidR="00BE1D03" w:rsidRPr="009768DA" w:rsidRDefault="00BE1D03" w:rsidP="00BE1D0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BE1D03" w:rsidRPr="009768DA" w:rsidTr="00232BBB">
        <w:tc>
          <w:tcPr>
            <w:tcW w:w="816" w:type="dxa"/>
            <w:shd w:val="clear" w:color="auto" w:fill="auto"/>
            <w:vAlign w:val="center"/>
          </w:tcPr>
          <w:p w:rsidR="00BE1D03" w:rsidRPr="009768DA" w:rsidRDefault="00BE1D03" w:rsidP="00232BB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DC4</w:t>
            </w:r>
          </w:p>
        </w:tc>
        <w:tc>
          <w:tcPr>
            <w:tcW w:w="8305" w:type="dxa"/>
            <w:shd w:val="clear" w:color="auto" w:fill="auto"/>
          </w:tcPr>
          <w:p w:rsidR="00BE1D03" w:rsidRPr="009768DA" w:rsidRDefault="00BE1D03" w:rsidP="00BE1D03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oparte na formach  osobowych</w:t>
            </w:r>
          </w:p>
        </w:tc>
        <w:tc>
          <w:tcPr>
            <w:tcW w:w="924" w:type="dxa"/>
            <w:shd w:val="clear" w:color="auto" w:fill="auto"/>
          </w:tcPr>
          <w:p w:rsidR="00BE1D03" w:rsidRPr="009768DA" w:rsidRDefault="00BE1D03" w:rsidP="00BE1D0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E1D03" w:rsidRPr="009768DA" w:rsidTr="00232BBB">
        <w:tc>
          <w:tcPr>
            <w:tcW w:w="816" w:type="dxa"/>
            <w:shd w:val="clear" w:color="auto" w:fill="auto"/>
            <w:vAlign w:val="center"/>
          </w:tcPr>
          <w:p w:rsidR="00BE1D03" w:rsidRPr="009768DA" w:rsidRDefault="00BE1D03" w:rsidP="00232BB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DC5</w:t>
            </w:r>
          </w:p>
        </w:tc>
        <w:tc>
          <w:tcPr>
            <w:tcW w:w="8305" w:type="dxa"/>
            <w:shd w:val="clear" w:color="auto" w:fill="auto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Modalność</w:t>
            </w:r>
          </w:p>
        </w:tc>
        <w:tc>
          <w:tcPr>
            <w:tcW w:w="924" w:type="dxa"/>
            <w:shd w:val="clear" w:color="auto" w:fill="auto"/>
          </w:tcPr>
          <w:p w:rsidR="00BE1D03" w:rsidRPr="009768DA" w:rsidRDefault="00BE1D03" w:rsidP="00BE1D03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E1D03" w:rsidRPr="009768DA" w:rsidTr="00232BBB">
        <w:tc>
          <w:tcPr>
            <w:tcW w:w="816" w:type="dxa"/>
            <w:shd w:val="clear" w:color="auto" w:fill="auto"/>
            <w:vAlign w:val="center"/>
          </w:tcPr>
          <w:p w:rsidR="00BE1D03" w:rsidRPr="009768DA" w:rsidRDefault="00BE1D03" w:rsidP="00232BB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DC6</w:t>
            </w:r>
          </w:p>
        </w:tc>
        <w:tc>
          <w:tcPr>
            <w:tcW w:w="8305" w:type="dxa"/>
            <w:shd w:val="clear" w:color="auto" w:fill="auto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przymiotnikowe i przysłówkowe</w:t>
            </w:r>
          </w:p>
        </w:tc>
        <w:tc>
          <w:tcPr>
            <w:tcW w:w="924" w:type="dxa"/>
            <w:shd w:val="clear" w:color="auto" w:fill="auto"/>
          </w:tcPr>
          <w:p w:rsidR="00BE1D03" w:rsidRPr="009768DA" w:rsidRDefault="00BE1D03" w:rsidP="00232BB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1D03" w:rsidRPr="009768DA" w:rsidTr="00232BBB">
        <w:tc>
          <w:tcPr>
            <w:tcW w:w="816" w:type="dxa"/>
            <w:shd w:val="clear" w:color="auto" w:fill="auto"/>
            <w:vAlign w:val="center"/>
          </w:tcPr>
          <w:p w:rsidR="00BE1D03" w:rsidRPr="009768DA" w:rsidRDefault="00BE1D03" w:rsidP="00232BB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305" w:type="dxa"/>
            <w:shd w:val="clear" w:color="auto" w:fill="auto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shd w:val="clear" w:color="auto" w:fill="auto"/>
          </w:tcPr>
          <w:p w:rsidR="00BE1D03" w:rsidRPr="009768DA" w:rsidRDefault="00BE1D03" w:rsidP="00232BBB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BE1D03" w:rsidRPr="009768DA" w:rsidRDefault="00BE1D03" w:rsidP="00BE1D03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 xml:space="preserve">7. Metody weryfikacji efektów kształcenia  /w odniesieniu do poszczególnych    </w:t>
      </w:r>
    </w:p>
    <w:p w:rsidR="00BE1D03" w:rsidRPr="009768DA" w:rsidRDefault="00BE1D03" w:rsidP="00BE1D0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 xml:space="preserve">    efektów/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BE1D03" w:rsidRPr="009768DA" w:rsidTr="00232BBB">
        <w:trPr>
          <w:trHeight w:val="397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Forma weryfikacji</w:t>
            </w:r>
          </w:p>
        </w:tc>
      </w:tr>
      <w:tr w:rsidR="00BE1D03" w:rsidRPr="009768DA" w:rsidTr="00232BBB">
        <w:trPr>
          <w:trHeight w:val="397"/>
        </w:trPr>
        <w:tc>
          <w:tcPr>
            <w:tcW w:w="1400" w:type="dxa"/>
            <w:vMerge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/>
                <w:color w:val="000000" w:themeColor="text1"/>
                <w:kern w:val="24"/>
                <w:sz w:val="24"/>
                <w:szCs w:val="24"/>
              </w:rPr>
              <w:t>Inne</w:t>
            </w:r>
          </w:p>
        </w:tc>
      </w:tr>
      <w:tr w:rsidR="00BE1D03" w:rsidRPr="009768DA" w:rsidTr="00232BBB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bCs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 xml:space="preserve">8. Ocena </w:t>
      </w:r>
      <w:r w:rsidRPr="009768DA">
        <w:rPr>
          <w:rFonts w:ascii="Calibri" w:hAnsi="Calibri" w:cs="Calibri"/>
          <w:b/>
          <w:bCs/>
          <w:color w:val="000000" w:themeColor="text1"/>
          <w:kern w:val="24"/>
          <w:sz w:val="24"/>
          <w:szCs w:val="24"/>
        </w:rPr>
        <w:t>osiągniętych efektów kształcenia</w:t>
      </w:r>
    </w:p>
    <w:p w:rsidR="00BE1D03" w:rsidRPr="009768DA" w:rsidRDefault="00BE1D03" w:rsidP="00BE1D03">
      <w:pPr>
        <w:shd w:val="clear" w:color="auto" w:fill="FFFFFF"/>
        <w:ind w:left="66" w:firstLine="654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8.1. Sposoby oceny</w:t>
      </w:r>
    </w:p>
    <w:p w:rsidR="00BE1D03" w:rsidRPr="009768DA" w:rsidRDefault="00BE1D03" w:rsidP="00BE1D03">
      <w:pPr>
        <w:ind w:left="1440" w:firstLine="720"/>
        <w:rPr>
          <w:rFonts w:ascii="Calibri" w:hAnsi="Calibri"/>
          <w:b/>
          <w:color w:val="000000" w:themeColor="text1"/>
          <w:sz w:val="24"/>
          <w:szCs w:val="24"/>
        </w:rPr>
      </w:pPr>
      <w:r w:rsidRPr="009768DA">
        <w:rPr>
          <w:rFonts w:ascii="Calibri" w:hAnsi="Calibri"/>
          <w:b/>
          <w:color w:val="000000" w:themeColor="text1"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BE1D03" w:rsidRPr="009768DA" w:rsidTr="00232BBB">
        <w:trPr>
          <w:jc w:val="center"/>
        </w:trPr>
        <w:tc>
          <w:tcPr>
            <w:tcW w:w="959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4695" w:type="dxa"/>
            <w:shd w:val="clear" w:color="auto" w:fill="auto"/>
          </w:tcPr>
          <w:p w:rsidR="00BE1D03" w:rsidRPr="009768DA" w:rsidRDefault="00BE1D03" w:rsidP="00232BBB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Kolokwium</w:t>
            </w:r>
          </w:p>
        </w:tc>
      </w:tr>
      <w:tr w:rsidR="00BE1D03" w:rsidRPr="009768DA" w:rsidTr="00232BBB">
        <w:trPr>
          <w:jc w:val="center"/>
        </w:trPr>
        <w:tc>
          <w:tcPr>
            <w:tcW w:w="959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F2</w:t>
            </w:r>
          </w:p>
        </w:tc>
        <w:tc>
          <w:tcPr>
            <w:tcW w:w="4695" w:type="dxa"/>
            <w:shd w:val="clear" w:color="auto" w:fill="auto"/>
          </w:tcPr>
          <w:p w:rsidR="00BE1D03" w:rsidRPr="009768DA" w:rsidRDefault="00BE1D03" w:rsidP="00232BBB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Kolokwium </w:t>
            </w:r>
          </w:p>
        </w:tc>
      </w:tr>
    </w:tbl>
    <w:p w:rsidR="00BE1D03" w:rsidRPr="009768DA" w:rsidRDefault="00BE1D03" w:rsidP="00BE1D03">
      <w:pPr>
        <w:rPr>
          <w:rFonts w:ascii="Calibri" w:hAnsi="Calibri"/>
          <w:b/>
          <w:color w:val="000000" w:themeColor="text1"/>
          <w:sz w:val="24"/>
          <w:szCs w:val="24"/>
        </w:rPr>
      </w:pPr>
    </w:p>
    <w:p w:rsidR="00BE1D03" w:rsidRPr="009768DA" w:rsidRDefault="00BE1D03" w:rsidP="00BE1D03">
      <w:pPr>
        <w:ind w:left="1440" w:firstLine="720"/>
        <w:rPr>
          <w:rFonts w:ascii="Calibri" w:hAnsi="Calibri"/>
          <w:b/>
          <w:color w:val="000000" w:themeColor="text1"/>
          <w:sz w:val="24"/>
          <w:szCs w:val="24"/>
        </w:rPr>
      </w:pPr>
      <w:r w:rsidRPr="009768DA">
        <w:rPr>
          <w:rFonts w:ascii="Calibri" w:hAnsi="Calibri"/>
          <w:b/>
          <w:color w:val="000000" w:themeColor="text1"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BE1D03" w:rsidRPr="009768DA" w:rsidTr="00232BBB">
        <w:trPr>
          <w:jc w:val="center"/>
        </w:trPr>
        <w:tc>
          <w:tcPr>
            <w:tcW w:w="959" w:type="dxa"/>
            <w:shd w:val="clear" w:color="auto" w:fill="auto"/>
          </w:tcPr>
          <w:p w:rsidR="00BE1D03" w:rsidRPr="009768DA" w:rsidRDefault="00BE1D03" w:rsidP="00232BB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P1</w:t>
            </w:r>
          </w:p>
        </w:tc>
        <w:tc>
          <w:tcPr>
            <w:tcW w:w="4987" w:type="dxa"/>
            <w:shd w:val="clear" w:color="auto" w:fill="auto"/>
          </w:tcPr>
          <w:p w:rsidR="00BE1D03" w:rsidRPr="009768DA" w:rsidRDefault="00BE1D03" w:rsidP="00232BBB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Zaliczenie ćwiczeń w semestrach I </w:t>
            </w:r>
            <w:proofErr w:type="spellStart"/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768D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II na podstawie wyników kolokwiów</w:t>
            </w:r>
          </w:p>
        </w:tc>
      </w:tr>
    </w:tbl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8.2. Kryteria oceny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</w:p>
    <w:tbl>
      <w:tblPr>
        <w:tblW w:w="6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843"/>
        <w:gridCol w:w="2246"/>
      </w:tblGrid>
      <w:tr w:rsidR="00BE1D03" w:rsidRPr="009768DA" w:rsidTr="00232BB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9768D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Na ocenę 5</w:t>
            </w:r>
          </w:p>
        </w:tc>
      </w:tr>
      <w:tr w:rsidR="00BE1D03" w:rsidRPr="009768DA" w:rsidTr="00232BB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U_01</w:t>
            </w: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U_02</w:t>
            </w: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U_03</w:t>
            </w: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:rsidR="00BE1D03" w:rsidRPr="009768DA" w:rsidRDefault="00BE1D03" w:rsidP="00232BB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analizuje próbki języka.</w:t>
            </w:r>
          </w:p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stosuje pojęcia teoretyczne w odniesieniu do próbek j</w:t>
            </w:r>
            <w:r w:rsidR="005E157B"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wnioskuje na tematy związane ze strukturą i funkcjonowaniem języka.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analizuje próbki języka.</w:t>
            </w:r>
          </w:p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stosuje pojęcia teoretyczne w odniesieniu do próbek j</w:t>
            </w:r>
            <w:r w:rsidR="005E157B"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 łatwością  wnioskuje na tematy związane ze strukturą i funkcjonowaniem języka.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wnikliwie analizuje próbki języka.</w:t>
            </w:r>
          </w:p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bezbłędnie  stosuje pojęcia teoretyczne w odniesieniu do próbek j</w:t>
            </w:r>
            <w:r w:rsidR="005E157B"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E1D03" w:rsidRPr="009768DA" w:rsidRDefault="00BE1D03" w:rsidP="00232BBB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znakomicie  wnioskuje na tematy związane ze strukturą i funkcjonowaniem języka.</w:t>
            </w:r>
          </w:p>
        </w:tc>
      </w:tr>
    </w:tbl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</w:p>
    <w:p w:rsidR="00BE1D03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</w:pPr>
      <w:r w:rsidRPr="00343346"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  <w:t xml:space="preserve">9. </w:t>
      </w:r>
      <w:proofErr w:type="spellStart"/>
      <w:r w:rsidRPr="00343346"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  <w:t>Literatura</w:t>
      </w:r>
      <w:proofErr w:type="spellEnd"/>
      <w:r w:rsidRPr="00343346"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343346"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  <w:t>podstawowa</w:t>
      </w:r>
      <w:proofErr w:type="spellEnd"/>
      <w:r w:rsidRPr="00343346"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343346"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  <w:t>i</w:t>
      </w:r>
      <w:proofErr w:type="spellEnd"/>
      <w:r w:rsidRPr="00343346"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343346"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  <w:t>uzupełniająca</w:t>
      </w:r>
      <w:proofErr w:type="spellEnd"/>
    </w:p>
    <w:p w:rsidR="00BE1D03" w:rsidRPr="00343346" w:rsidRDefault="00BE1D03" w:rsidP="00BE1D03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en-GB"/>
        </w:rPr>
      </w:pPr>
    </w:p>
    <w:p w:rsidR="00BE1D03" w:rsidRDefault="00BE1D03" w:rsidP="00BE1D03">
      <w:pPr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1. </w:t>
      </w:r>
      <w:r>
        <w:rPr>
          <w:rFonts w:ascii="Book Antiqua" w:hAnsi="Book Antiqua"/>
          <w:sz w:val="24"/>
          <w:lang w:val="en-US"/>
        </w:rPr>
        <w:t xml:space="preserve">Thompson A.J., A.V. Martinet: </w:t>
      </w:r>
      <w:r>
        <w:rPr>
          <w:rFonts w:ascii="Book Antiqua" w:hAnsi="Book Antiqua"/>
          <w:i/>
          <w:sz w:val="22"/>
          <w:szCs w:val="22"/>
          <w:lang w:val="en-US"/>
        </w:rPr>
        <w:t>A Practical English Grammar</w:t>
      </w:r>
      <w:r>
        <w:rPr>
          <w:rFonts w:ascii="Book Antiqua" w:hAnsi="Book Antiqua"/>
          <w:sz w:val="22"/>
          <w:szCs w:val="22"/>
          <w:lang w:val="en-US"/>
        </w:rPr>
        <w:t>.</w:t>
      </w:r>
      <w:r>
        <w:rPr>
          <w:rFonts w:ascii="Book Antiqua" w:hAnsi="Book Antiqua"/>
          <w:sz w:val="24"/>
          <w:lang w:val="en-US"/>
        </w:rPr>
        <w:t xml:space="preserve">   </w:t>
      </w:r>
    </w:p>
    <w:p w:rsidR="00BE1D03" w:rsidRDefault="00BE1D03" w:rsidP="00BE1D03">
      <w:pPr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    1990.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4"/>
              <w:lang w:val="en-US"/>
            </w:rPr>
            <w:t>Oxford</w:t>
          </w:r>
        </w:smartTag>
      </w:smartTag>
      <w:r>
        <w:rPr>
          <w:rFonts w:ascii="Book Antiqua" w:hAnsi="Book Antiqua"/>
          <w:sz w:val="24"/>
          <w:lang w:val="en-US"/>
        </w:rPr>
        <w:t>. OUP</w:t>
      </w:r>
    </w:p>
    <w:p w:rsidR="00BE1D03" w:rsidRDefault="00BE1D03" w:rsidP="00BE1D03">
      <w:pPr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2. Graver, B.D. 1979. </w:t>
      </w:r>
      <w:r>
        <w:rPr>
          <w:rFonts w:ascii="Book Antiqua" w:hAnsi="Book Antiqua"/>
          <w:i/>
          <w:sz w:val="24"/>
          <w:lang w:val="en-US"/>
        </w:rPr>
        <w:t>Advanced English Practice</w:t>
      </w:r>
      <w:r>
        <w:rPr>
          <w:rFonts w:ascii="Book Antiqua" w:hAnsi="Book Antiqua"/>
          <w:sz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4"/>
              <w:lang w:val="en-US"/>
            </w:rPr>
            <w:t>Oxford</w:t>
          </w:r>
        </w:smartTag>
      </w:smartTag>
      <w:r>
        <w:rPr>
          <w:rFonts w:ascii="Book Antiqua" w:hAnsi="Book Antiqua"/>
          <w:sz w:val="24"/>
          <w:lang w:val="en-US"/>
        </w:rPr>
        <w:t>. OUP</w:t>
      </w:r>
    </w:p>
    <w:p w:rsidR="00BE1D03" w:rsidRDefault="00BE1D03" w:rsidP="00BE1D03">
      <w:pPr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3. Quirk, R. 1985. </w:t>
      </w:r>
      <w:r>
        <w:rPr>
          <w:rFonts w:ascii="Book Antiqua" w:hAnsi="Book Antiqua"/>
          <w:i/>
          <w:sz w:val="24"/>
          <w:lang w:val="en-US"/>
        </w:rPr>
        <w:t>University Grammar of English</w:t>
      </w:r>
      <w:r>
        <w:rPr>
          <w:rFonts w:ascii="Book Antiqua" w:hAnsi="Book Antiqua"/>
          <w:sz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2"/>
              <w:szCs w:val="22"/>
              <w:lang w:val="en-US"/>
            </w:rPr>
            <w:t>Oxford</w:t>
          </w:r>
        </w:smartTag>
      </w:smartTag>
      <w:r>
        <w:rPr>
          <w:rFonts w:ascii="Book Antiqua" w:hAnsi="Book Antiqua"/>
          <w:sz w:val="22"/>
          <w:szCs w:val="22"/>
          <w:lang w:val="en-US"/>
        </w:rPr>
        <w:t>.</w:t>
      </w:r>
      <w:r>
        <w:rPr>
          <w:rFonts w:ascii="Book Antiqua" w:hAnsi="Book Antiqua"/>
          <w:sz w:val="24"/>
          <w:lang w:val="en-US"/>
        </w:rPr>
        <w:t xml:space="preserve"> </w:t>
      </w:r>
      <w:r>
        <w:rPr>
          <w:rFonts w:ascii="Book Antiqua" w:hAnsi="Book Antiqua"/>
          <w:sz w:val="22"/>
          <w:szCs w:val="22"/>
          <w:lang w:val="en-US"/>
        </w:rPr>
        <w:t>OUP</w:t>
      </w:r>
    </w:p>
    <w:p w:rsidR="00BE1D03" w:rsidRDefault="00BE1D03" w:rsidP="00BE1D03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4. </w:t>
      </w:r>
      <w:r>
        <w:rPr>
          <w:rFonts w:ascii="Book Antiqua" w:hAnsi="Book Antiqua"/>
          <w:sz w:val="24"/>
          <w:szCs w:val="24"/>
          <w:lang w:val="en-US"/>
        </w:rPr>
        <w:t xml:space="preserve">Foley M.,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D.Hall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2003. </w:t>
      </w:r>
      <w:r>
        <w:rPr>
          <w:rFonts w:ascii="Book Antiqua" w:hAnsi="Book Antiqua"/>
          <w:i/>
          <w:sz w:val="22"/>
          <w:szCs w:val="22"/>
          <w:lang w:val="en-US"/>
        </w:rPr>
        <w:t>Advanced Learner’s Grammar</w:t>
      </w:r>
      <w:r>
        <w:rPr>
          <w:rFonts w:ascii="Book Antiqua" w:hAnsi="Book Antiqua"/>
          <w:i/>
          <w:sz w:val="24"/>
          <w:szCs w:val="24"/>
          <w:lang w:val="en-US"/>
        </w:rPr>
        <w:t xml:space="preserve">. </w:t>
      </w:r>
      <w:r>
        <w:rPr>
          <w:rFonts w:ascii="Book Antiqua" w:hAnsi="Book Antiqua"/>
          <w:sz w:val="22"/>
          <w:szCs w:val="22"/>
          <w:lang w:val="en-US"/>
        </w:rPr>
        <w:t>Longman</w:t>
      </w:r>
    </w:p>
    <w:p w:rsidR="00BE1D03" w:rsidRDefault="00BE1D03" w:rsidP="00BE1D0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Book Antiqua" w:hAnsi="Book Antiqua"/>
          <w:sz w:val="24"/>
          <w:lang w:val="en-US"/>
        </w:rPr>
        <w:t xml:space="preserve">5. Vince M. 1994. </w:t>
      </w:r>
      <w:r>
        <w:rPr>
          <w:rFonts w:ascii="Book Antiqua" w:hAnsi="Book Antiqua"/>
          <w:i/>
          <w:sz w:val="24"/>
          <w:lang w:val="en-US"/>
        </w:rPr>
        <w:t>Advanced Language Practice.</w:t>
      </w:r>
      <w:r>
        <w:rPr>
          <w:rFonts w:ascii="Book Antiqua" w:hAnsi="Book Antiqua"/>
          <w:sz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</w:rPr>
        <w:t>Heineman</w:t>
      </w:r>
      <w:proofErr w:type="spellEnd"/>
      <w:r>
        <w:rPr>
          <w:rFonts w:ascii="Book Antiqua" w:hAnsi="Book Antiqua"/>
          <w:sz w:val="24"/>
        </w:rPr>
        <w:t xml:space="preserve">.                                          </w:t>
      </w:r>
    </w:p>
    <w:p w:rsidR="00BE1D03" w:rsidRPr="009768DA" w:rsidRDefault="00BE1D03" w:rsidP="00BE1D03">
      <w:pPr>
        <w:rPr>
          <w:rFonts w:ascii="Book Antiqua" w:hAnsi="Book Antiqua"/>
          <w:b/>
          <w:color w:val="000000" w:themeColor="text1"/>
          <w:sz w:val="24"/>
        </w:rPr>
      </w:pPr>
      <w:r w:rsidRPr="009768DA">
        <w:rPr>
          <w:rFonts w:ascii="Book Antiqua" w:hAnsi="Book Antiqua"/>
          <w:b/>
          <w:color w:val="000000" w:themeColor="text1"/>
          <w:sz w:val="24"/>
        </w:rPr>
        <w:t xml:space="preserve">                                 </w:t>
      </w:r>
    </w:p>
    <w:p w:rsidR="00BE1D03" w:rsidRPr="009768DA" w:rsidRDefault="00BE1D03" w:rsidP="00BE1D03">
      <w:pPr>
        <w:widowControl/>
        <w:autoSpaceDE/>
        <w:autoSpaceDN/>
        <w:adjustRightInd/>
        <w:rPr>
          <w:rFonts w:ascii="Book Antiqua" w:hAnsi="Book Antiqua"/>
          <w:color w:val="000000" w:themeColor="text1"/>
          <w:sz w:val="24"/>
        </w:rPr>
      </w:pPr>
    </w:p>
    <w:p w:rsidR="00BE1D03" w:rsidRPr="009768DA" w:rsidRDefault="00BE1D03" w:rsidP="00BE1D03">
      <w:pPr>
        <w:widowControl/>
        <w:autoSpaceDE/>
        <w:autoSpaceDN/>
        <w:adjustRightInd/>
        <w:rPr>
          <w:rFonts w:ascii="Book Antiqua" w:hAnsi="Book Antiqua"/>
          <w:color w:val="000000" w:themeColor="text1"/>
          <w:sz w:val="24"/>
        </w:rPr>
      </w:pPr>
    </w:p>
    <w:p w:rsidR="00BE1D03" w:rsidRPr="009768DA" w:rsidRDefault="00BE1D03" w:rsidP="00BE1D03">
      <w:pPr>
        <w:widowControl/>
        <w:autoSpaceDE/>
        <w:autoSpaceDN/>
        <w:adjustRightInd/>
        <w:rPr>
          <w:rFonts w:ascii="Book Antiqua" w:hAnsi="Book Antiqua"/>
          <w:color w:val="000000" w:themeColor="text1"/>
          <w:sz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Book Antiqua" w:hAnsi="Book Antiqua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510"/>
        <w:gridCol w:w="2819"/>
      </w:tblGrid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b/>
                <w:iCs/>
                <w:color w:val="000000" w:themeColor="text1"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b/>
                <w:iCs/>
                <w:color w:val="000000" w:themeColor="text1"/>
                <w:kern w:val="24"/>
                <w:sz w:val="24"/>
                <w:szCs w:val="24"/>
              </w:rPr>
              <w:t>Obciążenie studenta</w:t>
            </w: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60 h</w:t>
            </w: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45 min.</w:t>
            </w: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E1D03" w:rsidRPr="009768DA" w:rsidTr="00232BBB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iCs/>
                <w:color w:val="000000" w:themeColor="text1"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3" w:rsidRPr="009768DA" w:rsidRDefault="00BE1D03" w:rsidP="00232BB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BE1D03" w:rsidRPr="009768DA" w:rsidRDefault="00BE1D03" w:rsidP="00BE1D03">
      <w:pPr>
        <w:shd w:val="clear" w:color="auto" w:fill="FFFFFF"/>
        <w:ind w:firstLine="720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                      </w:t>
      </w: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Nakład pracy studenta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b/>
          <w:iCs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iCs/>
          <w:color w:val="000000" w:themeColor="text1"/>
          <w:kern w:val="24"/>
          <w:sz w:val="24"/>
          <w:szCs w:val="24"/>
        </w:rPr>
        <w:t xml:space="preserve">Zajęcia z bezpośrednim udziałem prowadzącego (tzw. kontaktowe):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>- wykład problemowy w ramach ćwiczeń z prezentacją graficzną (</w:t>
      </w:r>
      <w:proofErr w:type="spellStart"/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>Wpg</w:t>
      </w:r>
      <w:proofErr w:type="spellEnd"/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 xml:space="preserve">); 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>- właściwe ćwiczenia prowadzone raz na tydzień w wymiarze 90 min (</w:t>
      </w:r>
      <w:proofErr w:type="spellStart"/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>Ćw</w:t>
      </w:r>
      <w:proofErr w:type="spellEnd"/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 xml:space="preserve">);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 xml:space="preserve">  praca nad wybranymi przykładami form językowych i próbkach języka.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 xml:space="preserve">- student może uczestniczyć w prowadzonych co tydzień w wymiarze 45 min </w:t>
      </w:r>
      <w:r w:rsidRPr="009768DA">
        <w:rPr>
          <w:rFonts w:ascii="Calibri" w:hAnsi="Calibri" w:cs="Calibri"/>
          <w:b/>
          <w:iCs/>
          <w:color w:val="000000" w:themeColor="text1"/>
          <w:kern w:val="24"/>
          <w:sz w:val="24"/>
          <w:szCs w:val="24"/>
        </w:rPr>
        <w:t>konsultacjach</w:t>
      </w:r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 xml:space="preserve">. Średnio na 1 studenta wypada semestralnie  </w:t>
      </w:r>
      <w:r w:rsidRPr="009768DA">
        <w:rPr>
          <w:rFonts w:ascii="Calibri" w:hAnsi="Calibri" w:cs="Calibri"/>
          <w:b/>
          <w:iCs/>
          <w:color w:val="000000" w:themeColor="text1"/>
          <w:kern w:val="24"/>
          <w:sz w:val="24"/>
          <w:szCs w:val="24"/>
        </w:rPr>
        <w:t>20 min</w:t>
      </w:r>
      <w:r w:rsidRPr="009768DA">
        <w:rPr>
          <w:rFonts w:ascii="Calibri" w:hAnsi="Calibri" w:cs="Calibri"/>
          <w:iCs/>
          <w:color w:val="000000" w:themeColor="text1"/>
          <w:kern w:val="24"/>
          <w:sz w:val="24"/>
          <w:szCs w:val="24"/>
        </w:rPr>
        <w:t xml:space="preserve"> 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- zaliczenie semestralne – średnio na studenta </w:t>
      </w: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20 min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/semestr;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Razem zajęcia kontaktowe: </w:t>
      </w: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30 godz.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 </w:t>
      </w: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20 min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.  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b/>
          <w:color w:val="000000" w:themeColor="text1"/>
          <w:kern w:val="24"/>
          <w:sz w:val="24"/>
          <w:szCs w:val="24"/>
        </w:rPr>
        <w:t>Praca samodzielna studenta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: 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Przygotowanie do ćwiczeń: -         semestralnie 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Suma godzin -     godz.    min. 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ab/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Liczba punktów ECTS – </w:t>
      </w:r>
      <w:r>
        <w:rPr>
          <w:rFonts w:ascii="Calibri" w:hAnsi="Calibri" w:cs="Calibri"/>
          <w:color w:val="000000" w:themeColor="text1"/>
          <w:kern w:val="24"/>
          <w:sz w:val="24"/>
          <w:szCs w:val="24"/>
        </w:rPr>
        <w:t>6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    , w tym kontaktowe   a praca własna    .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/>
          <w:b/>
          <w:color w:val="000000" w:themeColor="text1"/>
          <w:sz w:val="24"/>
          <w:szCs w:val="24"/>
        </w:rPr>
        <w:t>11. Zatwierdzenie karty przedmiotu do realizacji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 </w:t>
      </w:r>
    </w:p>
    <w:p w:rsidR="00BE1D03" w:rsidRPr="009768DA" w:rsidRDefault="00BE1D03" w:rsidP="00BE1D03">
      <w:pPr>
        <w:shd w:val="clear" w:color="auto" w:fill="FFFFFF"/>
        <w:jc w:val="both"/>
        <w:rPr>
          <w:rFonts w:ascii="Calibri" w:hAnsi="Calibri" w:cs="Calibri"/>
          <w:color w:val="000000" w:themeColor="text1"/>
          <w:kern w:val="24"/>
          <w:sz w:val="24"/>
          <w:szCs w:val="24"/>
        </w:rPr>
      </w:pPr>
    </w:p>
    <w:p w:rsidR="00BE1D03" w:rsidRPr="009768DA" w:rsidRDefault="00BE1D03" w:rsidP="00BE1D03">
      <w:pPr>
        <w:shd w:val="clear" w:color="auto" w:fill="FFFFFF"/>
        <w:jc w:val="both"/>
        <w:rPr>
          <w:color w:val="000000" w:themeColor="text1"/>
        </w:rPr>
      </w:pP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1. </w:t>
      </w:r>
      <w:r w:rsidRPr="009768DA">
        <w:rPr>
          <w:color w:val="000000" w:themeColor="text1"/>
        </w:rPr>
        <w:t xml:space="preserve">Odpowiedzialny za przedmiot: </w:t>
      </w: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dr </w:t>
      </w:r>
      <w:r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Jacek </w:t>
      </w:r>
      <w:proofErr w:type="spellStart"/>
      <w:r>
        <w:rPr>
          <w:rFonts w:ascii="Calibri" w:hAnsi="Calibri" w:cs="Calibri"/>
          <w:color w:val="000000" w:themeColor="text1"/>
          <w:kern w:val="24"/>
          <w:sz w:val="24"/>
          <w:szCs w:val="24"/>
        </w:rPr>
        <w:t>Rachfał</w:t>
      </w:r>
      <w:proofErr w:type="spellEnd"/>
    </w:p>
    <w:p w:rsidR="00BE1D03" w:rsidRPr="009768DA" w:rsidRDefault="00BE1D03" w:rsidP="00BE1D03">
      <w:pPr>
        <w:shd w:val="clear" w:color="auto" w:fill="FFFFFF"/>
        <w:jc w:val="both"/>
        <w:rPr>
          <w:color w:val="000000" w:themeColor="text1"/>
        </w:rPr>
      </w:pPr>
    </w:p>
    <w:p w:rsidR="00BE1D03" w:rsidRPr="00EB0523" w:rsidRDefault="00BE1D03" w:rsidP="00BE1D03">
      <w:pPr>
        <w:shd w:val="clear" w:color="auto" w:fill="FFFFFF"/>
        <w:jc w:val="both"/>
      </w:pPr>
      <w:r w:rsidRPr="009768DA">
        <w:rPr>
          <w:rFonts w:ascii="Calibri" w:hAnsi="Calibri" w:cs="Calibri"/>
          <w:color w:val="000000" w:themeColor="text1"/>
          <w:kern w:val="24"/>
          <w:sz w:val="24"/>
          <w:szCs w:val="24"/>
        </w:rPr>
        <w:t xml:space="preserve">2. </w:t>
      </w:r>
      <w:r w:rsidRPr="00EB0523">
        <w:t xml:space="preserve">Dyrektor Instytutu: dr </w:t>
      </w:r>
      <w:r w:rsidR="00291DD8">
        <w:t>Jan Zięba</w:t>
      </w:r>
    </w:p>
    <w:p w:rsidR="00BE1D03" w:rsidRPr="00EB0523" w:rsidRDefault="00BE1D03" w:rsidP="00BE1D03">
      <w:pPr>
        <w:shd w:val="clear" w:color="auto" w:fill="FFFFFF"/>
        <w:jc w:val="both"/>
      </w:pPr>
    </w:p>
    <w:p w:rsidR="00BE1D03" w:rsidRPr="00EB0523" w:rsidRDefault="00BE1D03" w:rsidP="00BE1D03">
      <w:r w:rsidRPr="00EB0523">
        <w:t xml:space="preserve">Przemyśl, </w:t>
      </w:r>
      <w:r w:rsidR="00291DD8">
        <w:t>10 listopada 2018</w:t>
      </w:r>
      <w:r w:rsidRPr="00EB0523">
        <w:t xml:space="preserve"> 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BE1D03" w:rsidRPr="00EB0523" w:rsidRDefault="00BE1D03" w:rsidP="00BE1D03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DE18A9" w:rsidRDefault="00DE18A9"/>
    <w:sectPr w:rsidR="00DE18A9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E19D4"/>
    <w:multiLevelType w:val="hybridMultilevel"/>
    <w:tmpl w:val="9366342C"/>
    <w:lvl w:ilvl="0" w:tplc="130636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0B4678"/>
    <w:multiLevelType w:val="hybridMultilevel"/>
    <w:tmpl w:val="128AB222"/>
    <w:lvl w:ilvl="0" w:tplc="A942D5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D03"/>
    <w:rsid w:val="00291DD8"/>
    <w:rsid w:val="0032577E"/>
    <w:rsid w:val="005E157B"/>
    <w:rsid w:val="00BE1D03"/>
    <w:rsid w:val="00D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2019-01-31T21:01:00Z</dcterms:created>
  <dcterms:modified xsi:type="dcterms:W3CDTF">2019-01-31T22:00:00Z</dcterms:modified>
</cp:coreProperties>
</file>