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AF" w:rsidRDefault="00BD10AF" w:rsidP="00BD10AF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bookmarkStart w:id="0" w:name="_GoBack"/>
      <w:bookmarkEnd w:id="0"/>
      <w:r>
        <w:rPr>
          <w:rFonts w:ascii="Cambria" w:hAnsi="Cambria"/>
          <w:bCs/>
          <w:caps/>
          <w:kern w:val="24"/>
          <w:sz w:val="24"/>
          <w:szCs w:val="24"/>
        </w:rPr>
        <w:t>karta przedmiotu</w:t>
      </w:r>
    </w:p>
    <w:p w:rsidR="00BD10AF" w:rsidRDefault="00BD10AF" w:rsidP="00BD10AF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384"/>
      </w:tblGrid>
      <w:tr w:rsidR="00BD10AF" w:rsidTr="00404221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BD10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Instytut Humanistyczny</w:t>
            </w:r>
          </w:p>
        </w:tc>
      </w:tr>
      <w:tr w:rsidR="00BD10AF" w:rsidTr="00404221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BD10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Filologia: specjalność filologia angielska</w:t>
            </w:r>
          </w:p>
        </w:tc>
      </w:tr>
      <w:tr w:rsidR="00BD10AF" w:rsidTr="00404221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BD10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 xml:space="preserve">Forma prowadzenia </w:t>
            </w:r>
            <w:r>
              <w:rPr>
                <w:rFonts w:ascii="Calibri" w:hAnsi="Calibri"/>
                <w:i/>
                <w:lang w:eastAsia="en-US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stacjonarne</w:t>
            </w:r>
            <w:proofErr w:type="gramEnd"/>
          </w:p>
        </w:tc>
      </w:tr>
      <w:tr w:rsidR="00BD10AF" w:rsidTr="0040422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BD10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Praktyczny</w:t>
            </w:r>
          </w:p>
        </w:tc>
      </w:tr>
      <w:tr w:rsidR="00BD10AF" w:rsidTr="00404221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BD10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studia</w:t>
            </w:r>
            <w:proofErr w:type="gramEnd"/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 I stopnia</w:t>
            </w:r>
          </w:p>
        </w:tc>
      </w:tr>
      <w:tr w:rsidR="00BD10AF" w:rsidTr="00404221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BD10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Nazwa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lang w:eastAsia="en-US"/>
              </w:rPr>
              <w:t xml:space="preserve">PNJA Reading and </w:t>
            </w:r>
            <w:proofErr w:type="spellStart"/>
            <w:r>
              <w:rPr>
                <w:rFonts w:ascii="Calibri" w:hAnsi="Calibri" w:cs="Calibri"/>
                <w:iCs/>
                <w:kern w:val="24"/>
                <w:lang w:eastAsia="en-US"/>
              </w:rPr>
              <w:t>vocabulary</w:t>
            </w:r>
            <w:proofErr w:type="spellEnd"/>
            <w:r>
              <w:rPr>
                <w:rFonts w:ascii="Calibri" w:hAnsi="Calibri" w:cs="Calibri"/>
                <w:iCs/>
                <w:kern w:val="24"/>
                <w:lang w:eastAsia="en-US"/>
              </w:rPr>
              <w:t xml:space="preserve"> III (czytanie i leksyka)</w:t>
            </w:r>
          </w:p>
        </w:tc>
      </w:tr>
      <w:tr w:rsidR="00BD10AF" w:rsidTr="00404221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BD10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Kod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FA-PP-PKS-2017-25</w:t>
            </w:r>
          </w:p>
        </w:tc>
      </w:tr>
      <w:tr w:rsidR="00BD10AF" w:rsidTr="00404221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BD10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Poziom/kategoria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przedmiot</w:t>
            </w:r>
            <w:proofErr w:type="gramEnd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: kształcenia kierunkowego (</w:t>
            </w: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pkk</w:t>
            </w:r>
            <w:proofErr w:type="spellEnd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)</w:t>
            </w:r>
          </w:p>
        </w:tc>
      </w:tr>
      <w:tr w:rsidR="00BD10AF" w:rsidTr="00404221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BD10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Status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Obowiązkowy</w:t>
            </w:r>
          </w:p>
        </w:tc>
      </w:tr>
      <w:tr w:rsidR="00BD10AF" w:rsidTr="0040422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BD10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Usytuowanie przedmiotu w planie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semestr</w:t>
            </w:r>
            <w:proofErr w:type="gramEnd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 xml:space="preserve"> V, VI </w:t>
            </w:r>
          </w:p>
        </w:tc>
      </w:tr>
      <w:tr w:rsidR="00BD10AF" w:rsidTr="0040422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BD10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Angielski</w:t>
            </w:r>
          </w:p>
        </w:tc>
      </w:tr>
      <w:tr w:rsidR="00BD10AF" w:rsidTr="0040422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BD10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CB7A21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2+1</w:t>
            </w:r>
          </w:p>
        </w:tc>
      </w:tr>
      <w:tr w:rsidR="00BD10AF" w:rsidTr="0040422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BD10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Koordynator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 xml:space="preserve">Dr Violetta </w:t>
            </w: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Ciećko</w:t>
            </w:r>
            <w:proofErr w:type="spellEnd"/>
          </w:p>
        </w:tc>
      </w:tr>
      <w:tr w:rsidR="00BD10AF" w:rsidTr="0040422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BD10A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Odpowiedzialny za realizację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val="en-US" w:eastAsia="en-US"/>
              </w:rPr>
              <w:t>anglistyka@pwsw.pl</w:t>
            </w:r>
          </w:p>
        </w:tc>
      </w:tr>
    </w:tbl>
    <w:p w:rsidR="00BD10AF" w:rsidRDefault="00BD10AF" w:rsidP="00BD10AF">
      <w:pPr>
        <w:rPr>
          <w:lang w:val="en-US"/>
        </w:rPr>
      </w:pPr>
    </w:p>
    <w:p w:rsidR="00BD10AF" w:rsidRDefault="00BD10AF" w:rsidP="00BD10A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2. Formy zajęć dydaktycznych i ich wymiar (godziny w siatce studiów; tygodnie praktyk)</w:t>
      </w:r>
    </w:p>
    <w:p w:rsidR="00BD10AF" w:rsidRDefault="00BD10AF" w:rsidP="00BD10AF">
      <w:pPr>
        <w:rPr>
          <w:rFonts w:ascii="Calibri" w:hAnsi="Calibri"/>
          <w:b/>
          <w:sz w:val="24"/>
          <w:szCs w:val="24"/>
        </w:rPr>
      </w:pPr>
    </w:p>
    <w:tbl>
      <w:tblPr>
        <w:tblW w:w="966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BD10AF" w:rsidTr="00404221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Ćwiczenia</w:t>
            </w:r>
          </w:p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Konwersatorium</w:t>
            </w:r>
          </w:p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Laboratorium</w:t>
            </w:r>
          </w:p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Projekt</w:t>
            </w:r>
          </w:p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Seminarium</w:t>
            </w:r>
          </w:p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Praktyka</w:t>
            </w:r>
          </w:p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DPZ</w:t>
            </w:r>
          </w:p>
        </w:tc>
      </w:tr>
      <w:tr w:rsidR="00BD10AF" w:rsidTr="00404221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30+15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</w:tr>
    </w:tbl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BD10AF" w:rsidRDefault="00BD10AF" w:rsidP="00BD10A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3. Cele przedmiotu</w:t>
      </w:r>
    </w:p>
    <w:p w:rsidR="00BD10AF" w:rsidRDefault="00BD10AF" w:rsidP="00BD10AF">
      <w:pPr>
        <w:ind w:left="2832" w:hanging="2832"/>
        <w:rPr>
          <w:rFonts w:ascii="Calibri" w:hAnsi="Calibri"/>
          <w:sz w:val="24"/>
          <w:szCs w:val="24"/>
        </w:rPr>
      </w:pPr>
    </w:p>
    <w:p w:rsidR="00BD10AF" w:rsidRDefault="00BD10AF" w:rsidP="00BD10AF">
      <w:pPr>
        <w:ind w:left="2832" w:hanging="2832"/>
        <w:rPr>
          <w:rFonts w:cs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C 1 - </w:t>
      </w:r>
      <w:r>
        <w:rPr>
          <w:rFonts w:cstheme="minorHAnsi"/>
          <w:sz w:val="24"/>
          <w:szCs w:val="24"/>
        </w:rPr>
        <w:t xml:space="preserve">student doskonali sprawność rozumienia tekstu pisanego wykształconą na roku I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II </w:t>
      </w:r>
    </w:p>
    <w:p w:rsidR="00BD10AF" w:rsidRDefault="00BD10AF" w:rsidP="00BD10AF">
      <w:pPr>
        <w:ind w:left="2832" w:hanging="2832"/>
      </w:pPr>
      <w:proofErr w:type="gramStart"/>
      <w:r>
        <w:rPr>
          <w:rFonts w:cstheme="minorHAnsi"/>
          <w:sz w:val="24"/>
          <w:szCs w:val="24"/>
        </w:rPr>
        <w:t>studiów</w:t>
      </w:r>
      <w:proofErr w:type="gramEnd"/>
      <w:r>
        <w:rPr>
          <w:rFonts w:cstheme="minorHAnsi"/>
          <w:sz w:val="24"/>
          <w:szCs w:val="24"/>
        </w:rPr>
        <w:t>;</w:t>
      </w:r>
    </w:p>
    <w:p w:rsidR="00BD10AF" w:rsidRDefault="00BD10AF" w:rsidP="00BD10AF">
      <w:pPr>
        <w:ind w:left="2832" w:hanging="2832"/>
        <w:rPr>
          <w:rFonts w:ascii="Calibri" w:hAnsi="Calibri"/>
          <w:sz w:val="24"/>
          <w:szCs w:val="24"/>
        </w:rPr>
      </w:pPr>
    </w:p>
    <w:p w:rsidR="00BD10AF" w:rsidRDefault="00BD10AF" w:rsidP="00BD10AF">
      <w:pPr>
        <w:ind w:left="2832" w:hanging="283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C2- student rozwija ogólne kompetencje językowe</w:t>
      </w:r>
      <w:r>
        <w:t xml:space="preserve"> na poziomie wyżej-zaawansowanym</w:t>
      </w:r>
      <w:r>
        <w:rPr>
          <w:rFonts w:ascii="Calibri" w:hAnsi="Calibri"/>
          <w:sz w:val="24"/>
          <w:szCs w:val="24"/>
        </w:rPr>
        <w:t>;</w:t>
      </w:r>
    </w:p>
    <w:p w:rsidR="00BD10AF" w:rsidRDefault="00BD10AF" w:rsidP="00BD10AF">
      <w:pPr>
        <w:ind w:left="2832" w:hanging="2832"/>
        <w:rPr>
          <w:rFonts w:ascii="Calibri" w:hAnsi="Calibri"/>
          <w:sz w:val="24"/>
          <w:szCs w:val="24"/>
        </w:rPr>
      </w:pPr>
    </w:p>
    <w:p w:rsidR="00BD10AF" w:rsidRDefault="00BD10AF" w:rsidP="00BD10AF">
      <w:pPr>
        <w:ind w:left="2832" w:hanging="283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C3- student zdobywa wiedzę z zakresu zasad i interpretacji budowy złożonych tekstów na</w:t>
      </w:r>
    </w:p>
    <w:p w:rsidR="00BD10AF" w:rsidRDefault="00BD10AF" w:rsidP="00BD10AF">
      <w:pPr>
        <w:ind w:left="2832" w:hanging="2832"/>
      </w:pP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poziomie  </w:t>
      </w:r>
      <w:r>
        <w:t>wyżej-zaawansowanym</w:t>
      </w:r>
      <w:proofErr w:type="gramEnd"/>
      <w:r>
        <w:rPr>
          <w:rFonts w:ascii="Calibri" w:hAnsi="Calibri"/>
          <w:sz w:val="24"/>
          <w:szCs w:val="24"/>
        </w:rPr>
        <w:t xml:space="preserve">; </w:t>
      </w:r>
    </w:p>
    <w:p w:rsidR="00BD10AF" w:rsidRDefault="00BD10AF" w:rsidP="00BD10AF">
      <w:pPr>
        <w:shd w:val="clear" w:color="auto" w:fill="FFFFFF"/>
        <w:jc w:val="both"/>
        <w:rPr>
          <w:rFonts w:ascii="Calibri" w:hAnsi="Calibri"/>
          <w:sz w:val="24"/>
          <w:szCs w:val="24"/>
        </w:rPr>
      </w:pPr>
    </w:p>
    <w:p w:rsidR="00BD10AF" w:rsidRDefault="00BD10AF" w:rsidP="00BD10AF">
      <w:pPr>
        <w:shd w:val="clear" w:color="auto" w:fill="FFFFFF"/>
      </w:pPr>
    </w:p>
    <w:p w:rsidR="00BD10AF" w:rsidRDefault="00BD10AF" w:rsidP="00BD10AF">
      <w:pPr>
        <w:shd w:val="clear" w:color="auto" w:fill="FFFFFF"/>
      </w:pPr>
    </w:p>
    <w:p w:rsidR="00BD10AF" w:rsidRDefault="00BD10AF" w:rsidP="00BD10AF">
      <w:pPr>
        <w:shd w:val="clear" w:color="auto" w:fill="FFFFFF"/>
      </w:pPr>
    </w:p>
    <w:p w:rsidR="00BD10AF" w:rsidRDefault="00BD10AF" w:rsidP="00BD10AF">
      <w:pPr>
        <w:shd w:val="clear" w:color="auto" w:fill="FFFFFF"/>
      </w:pPr>
    </w:p>
    <w:p w:rsidR="00BD10AF" w:rsidRDefault="00BD10AF" w:rsidP="00BD10AF">
      <w:pPr>
        <w:shd w:val="clear" w:color="auto" w:fill="FFFFFF"/>
      </w:pPr>
    </w:p>
    <w:p w:rsidR="00BD10AF" w:rsidRDefault="00BD10AF" w:rsidP="00BD10A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BD10AF" w:rsidRDefault="00BD10AF" w:rsidP="00BD10AF">
      <w:pPr>
        <w:numPr>
          <w:ilvl w:val="0"/>
          <w:numId w:val="2"/>
        </w:numPr>
        <w:autoSpaceDN w:val="0"/>
        <w:spacing w:after="0" w:line="240" w:lineRule="auto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Pozytywne zaliczenie kursu z przedmiotu: Praktyczna nauka języka angielskiego- czytanie na roku II;</w:t>
      </w:r>
    </w:p>
    <w:p w:rsidR="00BD10AF" w:rsidRDefault="00BD10AF" w:rsidP="00BD10AF">
      <w:pPr>
        <w:numPr>
          <w:ilvl w:val="0"/>
          <w:numId w:val="2"/>
        </w:numPr>
        <w:autoSpaceDN w:val="0"/>
        <w:spacing w:after="0" w:line="240" w:lineRule="auto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Wyżej-zaawansowana znajomość języka angielskiego;</w:t>
      </w:r>
    </w:p>
    <w:p w:rsidR="00BD10AF" w:rsidRDefault="00BD10AF" w:rsidP="00BD10AF">
      <w:pPr>
        <w:numPr>
          <w:ilvl w:val="0"/>
          <w:numId w:val="2"/>
        </w:numPr>
        <w:autoSpaceDN w:val="0"/>
        <w:spacing w:after="0" w:line="240" w:lineRule="auto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 xml:space="preserve">Ogólna wiedza o świecie z zakresu szkoły średniej stanowiąca bazę kontekstową dla czytanych tekstów; </w:t>
      </w:r>
    </w:p>
    <w:p w:rsidR="00BD10AF" w:rsidRDefault="00BD10AF" w:rsidP="00BD10AF">
      <w:pPr>
        <w:numPr>
          <w:ilvl w:val="0"/>
          <w:numId w:val="2"/>
        </w:numPr>
        <w:autoSpaceDN w:val="0"/>
        <w:spacing w:after="0" w:line="240" w:lineRule="auto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 xml:space="preserve">Podstawowe umiejętności w zakresie posługiwania się Internetem;  </w:t>
      </w:r>
    </w:p>
    <w:p w:rsidR="00BD10AF" w:rsidRDefault="00BD10AF" w:rsidP="00BD10A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Podstawowe umiejętności w zakresie programu Word;</w:t>
      </w:r>
    </w:p>
    <w:p w:rsidR="00BD10AF" w:rsidRDefault="00BD10AF" w:rsidP="00BD10AF">
      <w:pPr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BD10AF" w:rsidRDefault="00BD10AF" w:rsidP="00BD10AF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5. Efekty kształcenia</w:t>
      </w:r>
      <w:r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BD10AF" w:rsidTr="004042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Odniesienie do kierunkowych efektów kształcenia</w:t>
            </w:r>
          </w:p>
        </w:tc>
      </w:tr>
      <w:tr w:rsidR="00BD10AF" w:rsidTr="0040422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2F6443" w:rsidRDefault="00BD10AF" w:rsidP="00404221">
            <w:pPr>
              <w:shd w:val="clear" w:color="auto" w:fill="FFFFFF"/>
              <w:jc w:val="both"/>
              <w:rPr>
                <w:rFonts w:cstheme="minorHAnsi"/>
                <w:kern w:val="24"/>
                <w:sz w:val="24"/>
                <w:szCs w:val="24"/>
                <w:lang w:eastAsia="en-US"/>
              </w:rPr>
            </w:pPr>
            <w:proofErr w:type="gramStart"/>
            <w:r w:rsidRPr="002F6443">
              <w:rPr>
                <w:rFonts w:cstheme="minorHAnsi"/>
                <w:kern w:val="24"/>
                <w:sz w:val="24"/>
                <w:szCs w:val="24"/>
                <w:lang w:eastAsia="en-US"/>
              </w:rPr>
              <w:t>student</w:t>
            </w:r>
            <w:proofErr w:type="gramEnd"/>
            <w:r w:rsidRPr="002F6443">
              <w:rPr>
                <w:rFonts w:cstheme="minorHAnsi"/>
                <w:kern w:val="24"/>
                <w:sz w:val="24"/>
                <w:szCs w:val="24"/>
                <w:lang w:eastAsia="en-US"/>
              </w:rPr>
              <w:t xml:space="preserve"> prawidłowo rozpoznaje i </w:t>
            </w:r>
            <w:r>
              <w:rPr>
                <w:rFonts w:cstheme="minorHAnsi"/>
                <w:kern w:val="24"/>
                <w:sz w:val="24"/>
                <w:szCs w:val="24"/>
                <w:lang w:eastAsia="en-US"/>
              </w:rPr>
              <w:t>charakteryzuje</w:t>
            </w:r>
            <w:r w:rsidRPr="002F6443">
              <w:rPr>
                <w:rFonts w:cstheme="minorHAnsi"/>
                <w:kern w:val="24"/>
                <w:sz w:val="24"/>
                <w:szCs w:val="24"/>
                <w:lang w:eastAsia="en-US"/>
              </w:rPr>
              <w:t xml:space="preserve"> wprowadzone podczas ćwiczeń typy zadań;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FA1P_W01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6C324A">
              <w:rPr>
                <w:rFonts w:cs="Times New Roman"/>
                <w:sz w:val="18"/>
                <w:szCs w:val="18"/>
              </w:rPr>
              <w:t>FA1P_W0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D10AF" w:rsidTr="0040422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lastRenderedPageBreak/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2F6443" w:rsidRDefault="00BD10AF" w:rsidP="00404221">
            <w:pPr>
              <w:ind w:left="2832" w:hanging="2832"/>
              <w:rPr>
                <w:rFonts w:cstheme="minorHAnsi"/>
                <w:sz w:val="24"/>
                <w:szCs w:val="24"/>
              </w:rPr>
            </w:pPr>
            <w:proofErr w:type="gramStart"/>
            <w:r w:rsidRPr="002F6443">
              <w:rPr>
                <w:rFonts w:cstheme="minorHAnsi"/>
                <w:sz w:val="24"/>
                <w:szCs w:val="24"/>
              </w:rPr>
              <w:t>student</w:t>
            </w:r>
            <w:proofErr w:type="gramEnd"/>
            <w:r w:rsidRPr="002F6443">
              <w:rPr>
                <w:rFonts w:cstheme="minorHAnsi"/>
                <w:sz w:val="24"/>
                <w:szCs w:val="24"/>
              </w:rPr>
              <w:t xml:space="preserve"> rozumie ogólne treści tekstu, szczegółowe treści tekstu, </w:t>
            </w:r>
          </w:p>
          <w:p w:rsidR="00BD10AF" w:rsidRDefault="00BD10AF" w:rsidP="00404221">
            <w:pPr>
              <w:ind w:left="2832" w:hanging="2832"/>
              <w:rPr>
                <w:rFonts w:cstheme="minorHAnsi"/>
                <w:sz w:val="24"/>
                <w:szCs w:val="24"/>
              </w:rPr>
            </w:pPr>
            <w:proofErr w:type="gramStart"/>
            <w:r w:rsidRPr="002F6443">
              <w:rPr>
                <w:rFonts w:cstheme="minorHAnsi"/>
                <w:sz w:val="24"/>
                <w:szCs w:val="24"/>
              </w:rPr>
              <w:t>wewnętrzną</w:t>
            </w:r>
            <w:proofErr w:type="gramEnd"/>
            <w:r w:rsidRPr="002F6443">
              <w:rPr>
                <w:rFonts w:cstheme="minorHAnsi"/>
                <w:sz w:val="24"/>
                <w:szCs w:val="24"/>
              </w:rPr>
              <w:t xml:space="preserve"> organizację całego tekstu, jak również poszczególne </w:t>
            </w:r>
          </w:p>
          <w:p w:rsidR="00BD10AF" w:rsidRPr="00880847" w:rsidRDefault="00BD10AF" w:rsidP="00404221">
            <w:pPr>
              <w:ind w:left="2832" w:hanging="2832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2F6443">
              <w:rPr>
                <w:rFonts w:cstheme="minorHAnsi"/>
                <w:sz w:val="24"/>
                <w:szCs w:val="24"/>
              </w:rPr>
              <w:t>jegoakapity</w:t>
            </w:r>
            <w:proofErr w:type="spellEnd"/>
            <w:proofErr w:type="gramEnd"/>
            <w:r w:rsidRPr="002F6443">
              <w:rPr>
                <w:rFonts w:cstheme="minorHAnsi"/>
                <w:sz w:val="24"/>
                <w:szCs w:val="24"/>
              </w:rPr>
              <w:t xml:space="preserve"> i zdania,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01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D10AF" w:rsidTr="0040422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ind w:left="2832" w:hanging="2832"/>
              <w:rPr>
                <w:rFonts w:cstheme="minorHAnsi"/>
                <w:sz w:val="24"/>
                <w:szCs w:val="24"/>
              </w:rPr>
            </w:pPr>
            <w:proofErr w:type="gramStart"/>
            <w:r w:rsidRPr="002F6443">
              <w:rPr>
                <w:rFonts w:cstheme="minorHAnsi"/>
                <w:kern w:val="24"/>
                <w:sz w:val="24"/>
                <w:szCs w:val="24"/>
                <w:lang w:eastAsia="en-US"/>
              </w:rPr>
              <w:t>student</w:t>
            </w:r>
            <w:proofErr w:type="gramEnd"/>
            <w:r w:rsidRPr="002F6443">
              <w:rPr>
                <w:rFonts w:cstheme="minorHAnsi"/>
                <w:kern w:val="24"/>
                <w:sz w:val="24"/>
                <w:szCs w:val="24"/>
                <w:lang w:eastAsia="en-US"/>
              </w:rPr>
              <w:t xml:space="preserve"> </w:t>
            </w:r>
            <w:r w:rsidRPr="002F6443">
              <w:rPr>
                <w:rFonts w:cstheme="minorHAnsi"/>
                <w:sz w:val="24"/>
                <w:szCs w:val="24"/>
              </w:rPr>
              <w:t xml:space="preserve">odpowiada na pytania szczegółowe/ogólne związane z treścią </w:t>
            </w:r>
          </w:p>
          <w:p w:rsidR="00BD10AF" w:rsidRPr="002F6443" w:rsidRDefault="00BD10AF" w:rsidP="00404221">
            <w:pPr>
              <w:ind w:left="2832" w:hanging="2832"/>
              <w:rPr>
                <w:rFonts w:cstheme="minorHAnsi"/>
                <w:sz w:val="24"/>
                <w:szCs w:val="24"/>
              </w:rPr>
            </w:pPr>
            <w:proofErr w:type="gramStart"/>
            <w:r w:rsidRPr="002F6443">
              <w:rPr>
                <w:rFonts w:cstheme="minorHAnsi"/>
                <w:sz w:val="24"/>
                <w:szCs w:val="24"/>
              </w:rPr>
              <w:t>tekstu</w:t>
            </w:r>
            <w:proofErr w:type="gramEnd"/>
            <w:r w:rsidRPr="002F6443">
              <w:rPr>
                <w:rFonts w:cstheme="minorHAnsi"/>
                <w:sz w:val="24"/>
                <w:szCs w:val="24"/>
              </w:rPr>
              <w:t xml:space="preserve"> i parafrazuje wybrane fragmenty tekstu;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01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D10AF" w:rsidTr="0040422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ind w:left="2832" w:hanging="2832"/>
              <w:rPr>
                <w:rFonts w:cstheme="minorHAnsi"/>
                <w:sz w:val="24"/>
                <w:szCs w:val="24"/>
              </w:rPr>
            </w:pPr>
            <w:proofErr w:type="gramStart"/>
            <w:r w:rsidRPr="002F6443">
              <w:rPr>
                <w:rFonts w:cstheme="minorHAnsi"/>
                <w:kern w:val="24"/>
                <w:sz w:val="24"/>
                <w:szCs w:val="24"/>
                <w:lang w:eastAsia="en-US"/>
              </w:rPr>
              <w:t>student</w:t>
            </w:r>
            <w:proofErr w:type="gramEnd"/>
            <w:r w:rsidRPr="002F6443">
              <w:rPr>
                <w:rFonts w:cstheme="minorHAnsi"/>
                <w:kern w:val="24"/>
                <w:sz w:val="24"/>
                <w:szCs w:val="24"/>
                <w:lang w:eastAsia="en-US"/>
              </w:rPr>
              <w:t xml:space="preserve"> potrafi </w:t>
            </w:r>
            <w:r w:rsidRPr="002F6443">
              <w:rPr>
                <w:rFonts w:cstheme="minorHAnsi"/>
                <w:sz w:val="24"/>
                <w:szCs w:val="24"/>
              </w:rPr>
              <w:t>uporządkować w odpowiednie</w:t>
            </w:r>
            <w:r>
              <w:rPr>
                <w:rFonts w:cstheme="minorHAnsi"/>
                <w:sz w:val="24"/>
                <w:szCs w:val="24"/>
              </w:rPr>
              <w:t xml:space="preserve">j kolejności (akapity, </w:t>
            </w:r>
          </w:p>
          <w:p w:rsidR="00BD10AF" w:rsidRPr="002F6443" w:rsidRDefault="00BD10AF" w:rsidP="00404221">
            <w:pPr>
              <w:ind w:left="2832" w:hanging="2832"/>
              <w:rPr>
                <w:rFonts w:cstheme="minorHAnsi"/>
                <w:sz w:val="24"/>
                <w:szCs w:val="24"/>
              </w:rPr>
            </w:pPr>
            <w:proofErr w:type="gramStart"/>
            <w:r w:rsidRPr="002F6443">
              <w:rPr>
                <w:rFonts w:cstheme="minorHAnsi"/>
                <w:sz w:val="24"/>
                <w:szCs w:val="24"/>
              </w:rPr>
              <w:t>zdania</w:t>
            </w:r>
            <w:proofErr w:type="gramEnd"/>
            <w:r w:rsidRPr="002F6443">
              <w:rPr>
                <w:rFonts w:cstheme="minorHAnsi"/>
                <w:sz w:val="24"/>
                <w:szCs w:val="24"/>
              </w:rPr>
              <w:t>) oraz wyodrębniać akapity należące do różnych tekstów</w:t>
            </w:r>
            <w:r w:rsidRPr="002F6443">
              <w:rPr>
                <w:rFonts w:cstheme="minorHAnsi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01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D10AF" w:rsidTr="0040422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ind w:left="2832" w:hanging="2832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2F6443">
              <w:rPr>
                <w:rFonts w:cstheme="minorHAnsi"/>
                <w:kern w:val="24"/>
                <w:sz w:val="24"/>
                <w:szCs w:val="24"/>
                <w:lang w:eastAsia="en-US"/>
              </w:rPr>
              <w:t>student</w:t>
            </w:r>
            <w:proofErr w:type="gramEnd"/>
            <w:r w:rsidRPr="002F6443">
              <w:rPr>
                <w:rFonts w:cstheme="minorHAnsi"/>
                <w:kern w:val="24"/>
                <w:sz w:val="24"/>
                <w:szCs w:val="24"/>
                <w:lang w:eastAsia="en-US"/>
              </w:rPr>
              <w:t xml:space="preserve"> potrafi </w:t>
            </w:r>
            <w:r w:rsidRPr="002F6443">
              <w:rPr>
                <w:rFonts w:cstheme="minorHAnsi"/>
                <w:sz w:val="24"/>
                <w:szCs w:val="24"/>
              </w:rPr>
              <w:t>łączyć nagłówki z akapitami; brakujące zdania z</w:t>
            </w:r>
          </w:p>
          <w:p w:rsidR="00BD10AF" w:rsidRDefault="00BD10AF" w:rsidP="00404221">
            <w:pPr>
              <w:ind w:left="2832" w:hanging="283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2F6443">
              <w:rPr>
                <w:rFonts w:cstheme="minorHAnsi"/>
                <w:sz w:val="24"/>
                <w:szCs w:val="24"/>
              </w:rPr>
              <w:t>fragmentamitekstu</w:t>
            </w:r>
            <w:proofErr w:type="spellEnd"/>
            <w:proofErr w:type="gramEnd"/>
            <w:r w:rsidRPr="002F6443">
              <w:rPr>
                <w:rFonts w:cstheme="minorHAnsi"/>
                <w:sz w:val="24"/>
                <w:szCs w:val="24"/>
              </w:rPr>
              <w:t>; podane informacje z fragmentami tekstu oraz</w:t>
            </w:r>
          </w:p>
          <w:p w:rsidR="00BD10AF" w:rsidRPr="002F6443" w:rsidRDefault="00BD10AF" w:rsidP="00404221">
            <w:pPr>
              <w:ind w:left="2832" w:hanging="2832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2F6443">
              <w:rPr>
                <w:rFonts w:cstheme="minorHAnsi"/>
                <w:sz w:val="24"/>
                <w:szCs w:val="24"/>
              </w:rPr>
              <w:t>tytuły</w:t>
            </w:r>
            <w:proofErr w:type="gramEnd"/>
            <w:r w:rsidRPr="002F6443">
              <w:rPr>
                <w:rFonts w:cstheme="minorHAnsi"/>
                <w:sz w:val="24"/>
                <w:szCs w:val="24"/>
              </w:rPr>
              <w:t xml:space="preserve"> z tekstem;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01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D10AF" w:rsidTr="0040422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2F6443" w:rsidRDefault="00BD10AF" w:rsidP="00404221">
            <w:pPr>
              <w:jc w:val="both"/>
              <w:rPr>
                <w:rFonts w:cs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eastAsia="en-US"/>
              </w:rPr>
              <w:t>s</w:t>
            </w:r>
            <w:r w:rsidRPr="002F6443">
              <w:rPr>
                <w:rFonts w:cstheme="minorHAnsi"/>
                <w:sz w:val="24"/>
                <w:szCs w:val="24"/>
                <w:lang w:eastAsia="en-US"/>
              </w:rPr>
              <w:t>tudent</w:t>
            </w:r>
            <w:proofErr w:type="gramEnd"/>
            <w:r w:rsidRPr="002F6443">
              <w:rPr>
                <w:rFonts w:cstheme="minorHAnsi"/>
                <w:sz w:val="24"/>
                <w:szCs w:val="24"/>
                <w:lang w:eastAsia="en-US"/>
              </w:rPr>
              <w:t xml:space="preserve"> potrafi scharakteryzować ton i rodzaj czytanego tekstu;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01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D10AF" w:rsidTr="0040422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2F6443" w:rsidRDefault="00BD10AF" w:rsidP="00404221">
            <w:pPr>
              <w:rPr>
                <w:rFonts w:cstheme="minorHAnsi"/>
                <w:sz w:val="24"/>
                <w:szCs w:val="24"/>
                <w:lang w:eastAsia="en-US"/>
              </w:rPr>
            </w:pPr>
            <w:proofErr w:type="gramStart"/>
            <w:r w:rsidRPr="002F6443">
              <w:rPr>
                <w:rFonts w:cstheme="minorHAnsi"/>
                <w:sz w:val="24"/>
                <w:szCs w:val="24"/>
                <w:lang w:eastAsia="en-US"/>
              </w:rPr>
              <w:t>student</w:t>
            </w:r>
            <w:proofErr w:type="gramEnd"/>
            <w:r w:rsidRPr="002F6443">
              <w:rPr>
                <w:rFonts w:cstheme="minorHAnsi"/>
                <w:sz w:val="24"/>
                <w:szCs w:val="24"/>
                <w:lang w:eastAsia="en-US"/>
              </w:rPr>
              <w:t xml:space="preserve"> potrafi </w:t>
            </w:r>
            <w:r w:rsidRPr="002F6443">
              <w:rPr>
                <w:rFonts w:cstheme="minorHAnsi"/>
                <w:sz w:val="24"/>
                <w:szCs w:val="24"/>
              </w:rPr>
              <w:t>wyszukiwać synonimy i antonimy</w:t>
            </w:r>
            <w:r w:rsidRPr="002F6443">
              <w:rPr>
                <w:rFonts w:cstheme="minorHAnsi"/>
                <w:sz w:val="24"/>
                <w:szCs w:val="24"/>
                <w:lang w:eastAsia="en-US"/>
              </w:rPr>
              <w:t xml:space="preserve"> oraz łączyć definicje słów z ich odpowiednikami w tekście;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01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D10AF" w:rsidTr="0040422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2F6443" w:rsidRDefault="00BD10AF" w:rsidP="00404221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2F6443">
              <w:rPr>
                <w:rFonts w:cstheme="minorHAnsi"/>
                <w:sz w:val="24"/>
                <w:szCs w:val="24"/>
                <w:lang w:eastAsia="en-US"/>
              </w:rPr>
              <w:t>student</w:t>
            </w:r>
            <w:proofErr w:type="gramEnd"/>
            <w:r w:rsidRPr="002F6443">
              <w:rPr>
                <w:rFonts w:cstheme="minorHAnsi"/>
                <w:sz w:val="24"/>
                <w:szCs w:val="24"/>
              </w:rPr>
              <w:t xml:space="preserve"> potrafi wydobywać informacje szczegółowe (</w:t>
            </w:r>
            <w:proofErr w:type="spellStart"/>
            <w:r w:rsidRPr="002F6443">
              <w:rPr>
                <w:rFonts w:cstheme="minorHAnsi"/>
                <w:sz w:val="24"/>
                <w:szCs w:val="24"/>
              </w:rPr>
              <w:t>scanning</w:t>
            </w:r>
            <w:proofErr w:type="spellEnd"/>
            <w:r w:rsidRPr="002F6443">
              <w:rPr>
                <w:rFonts w:cstheme="minorHAnsi"/>
                <w:sz w:val="24"/>
                <w:szCs w:val="24"/>
              </w:rPr>
              <w:t>), czytać pobieżnie (</w:t>
            </w:r>
            <w:proofErr w:type="spellStart"/>
            <w:r w:rsidRPr="002F6443">
              <w:rPr>
                <w:rFonts w:cstheme="minorHAnsi"/>
                <w:sz w:val="24"/>
                <w:szCs w:val="24"/>
              </w:rPr>
              <w:t>skimming</w:t>
            </w:r>
            <w:proofErr w:type="spellEnd"/>
            <w:r w:rsidRPr="002F6443">
              <w:rPr>
                <w:rFonts w:cstheme="minorHAnsi"/>
                <w:sz w:val="24"/>
                <w:szCs w:val="24"/>
              </w:rPr>
              <w:t xml:space="preserve">), dokonać streszczenia, wydobyć główną myśli tekstu ustosunkować się do niej, jak również wyciągnąć wnioski i uzasadnić swój punkt widzenia;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01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FA1P_U</w:t>
            </w:r>
            <w:r w:rsidRPr="006C324A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D10AF" w:rsidTr="0040422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2F6443" w:rsidRDefault="00BD10AF" w:rsidP="00404221">
            <w:pPr>
              <w:shd w:val="clear" w:color="auto" w:fill="FFFFFF"/>
              <w:rPr>
                <w:rFonts w:cstheme="minorHAnsi"/>
                <w:sz w:val="24"/>
                <w:szCs w:val="24"/>
                <w:lang w:eastAsia="en-US"/>
              </w:rPr>
            </w:pPr>
            <w:proofErr w:type="gramStart"/>
            <w:r w:rsidRPr="002F6443">
              <w:rPr>
                <w:rFonts w:cstheme="minorHAnsi"/>
                <w:kern w:val="24"/>
                <w:sz w:val="24"/>
                <w:szCs w:val="24"/>
                <w:lang w:eastAsia="en-US"/>
              </w:rPr>
              <w:t>student</w:t>
            </w:r>
            <w:proofErr w:type="gramEnd"/>
            <w:r w:rsidRPr="002F6443">
              <w:rPr>
                <w:rFonts w:cstheme="minorHAnsi"/>
                <w:kern w:val="24"/>
                <w:sz w:val="24"/>
                <w:szCs w:val="24"/>
                <w:lang w:eastAsia="en-US"/>
              </w:rPr>
              <w:t xml:space="preserve"> </w:t>
            </w:r>
            <w:r w:rsidRPr="002F6443">
              <w:rPr>
                <w:rFonts w:cstheme="minorHAnsi"/>
                <w:sz w:val="24"/>
                <w:szCs w:val="24"/>
                <w:lang w:eastAsia="en-US"/>
              </w:rPr>
              <w:t>samodzielnie ocenia obszary, które wymagają dalszej indywidualnej pracy, czuje się zachęcony do lektury w języku angielskim w sytuacjach poza zajęciami;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FA1P_K01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FA1P_K0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6C324A">
              <w:rPr>
                <w:rFonts w:cs="Times New Roman"/>
                <w:sz w:val="18"/>
                <w:szCs w:val="18"/>
              </w:rPr>
              <w:t>FA1P_K0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D10AF" w:rsidTr="0040422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2F6443" w:rsidRDefault="00BD10AF" w:rsidP="00404221">
            <w:pPr>
              <w:shd w:val="clear" w:color="auto" w:fill="FFFFFF"/>
              <w:jc w:val="both"/>
              <w:rPr>
                <w:rFonts w:cstheme="minorHAnsi"/>
                <w:kern w:val="24"/>
                <w:sz w:val="24"/>
                <w:szCs w:val="24"/>
                <w:lang w:eastAsia="en-US"/>
              </w:rPr>
            </w:pPr>
            <w:r w:rsidRPr="002F6443">
              <w:rPr>
                <w:rFonts w:cstheme="minorHAnsi"/>
                <w:kern w:val="24"/>
                <w:sz w:val="24"/>
                <w:szCs w:val="24"/>
                <w:lang w:eastAsia="en-US"/>
              </w:rPr>
              <w:t xml:space="preserve">Z czego w obszarze (nazwa; udział w %):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BD10AF" w:rsidRDefault="00BD10AF" w:rsidP="00BD10AF"/>
    <w:p w:rsidR="00BD10AF" w:rsidRDefault="00BD10AF" w:rsidP="00BD10AF">
      <w:pPr>
        <w:shd w:val="clear" w:color="auto" w:fill="FFFFFF"/>
        <w:jc w:val="both"/>
      </w:pPr>
    </w:p>
    <w:p w:rsidR="00BD10AF" w:rsidRDefault="00BD10AF" w:rsidP="00BD10AF">
      <w:pPr>
        <w:shd w:val="clear" w:color="auto" w:fill="FFFFFF"/>
        <w:jc w:val="both"/>
      </w:pPr>
    </w:p>
    <w:p w:rsidR="00BD10AF" w:rsidRDefault="00BD10AF" w:rsidP="00BD10AF">
      <w:pPr>
        <w:shd w:val="clear" w:color="auto" w:fill="FFFFFF"/>
        <w:jc w:val="both"/>
      </w:pPr>
    </w:p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6.Treści kształcenia – oddzielnie dla każdej formy zajęć dydaktycznych</w:t>
      </w:r>
    </w:p>
    <w:p w:rsidR="00BD10AF" w:rsidRDefault="00BD10AF" w:rsidP="00BD10AF">
      <w:pPr>
        <w:jc w:val="center"/>
      </w:pPr>
    </w:p>
    <w:p w:rsidR="00BD10AF" w:rsidRDefault="00BD10AF" w:rsidP="00BD10AF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  <w:gridCol w:w="865"/>
      </w:tblGrid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Liczba godzin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Semestr 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F" w:rsidRDefault="00BD10AF" w:rsidP="00404221">
            <w:pPr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BD10AF" w:rsidRPr="00B41E4C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943A51" w:rsidRDefault="00BD10AF" w:rsidP="00404221">
            <w:pPr>
              <w:rPr>
                <w:lang w:eastAsia="en-US"/>
              </w:rPr>
            </w:pPr>
            <w:r w:rsidRPr="00943A51">
              <w:rPr>
                <w:lang w:eastAsia="en-US"/>
              </w:rPr>
              <w:t xml:space="preserve">Wprowadzenie do kursu. </w:t>
            </w:r>
            <w:proofErr w:type="spellStart"/>
            <w:r w:rsidRPr="0044643E">
              <w:rPr>
                <w:i/>
              </w:rPr>
              <w:t>Sorting</w:t>
            </w:r>
            <w:proofErr w:type="spellEnd"/>
            <w:r w:rsidRPr="0044643E">
              <w:rPr>
                <w:i/>
              </w:rPr>
              <w:t xml:space="preserve"> out </w:t>
            </w:r>
            <w:proofErr w:type="spellStart"/>
            <w:r w:rsidRPr="0044643E">
              <w:rPr>
                <w:i/>
              </w:rPr>
              <w:t>jokes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D10AF" w:rsidRPr="00B41E4C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B41E4C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rPr>
                <w:lang w:val="en-US" w:eastAsia="en-US"/>
              </w:rPr>
            </w:pPr>
            <w:r w:rsidRPr="00B41E4C">
              <w:rPr>
                <w:i/>
                <w:lang w:val="en-US"/>
              </w:rPr>
              <w:t>How to grow old</w:t>
            </w:r>
            <w:r>
              <w:rPr>
                <w:lang w:val="en-US"/>
              </w:rPr>
              <w:t xml:space="preserve"> by B. Russell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D10AF" w:rsidRPr="00B41E4C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B41E4C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Awareness exercises: </w:t>
            </w:r>
            <w:proofErr w:type="spellStart"/>
            <w:r>
              <w:rPr>
                <w:lang w:val="en-US"/>
              </w:rPr>
              <w:t>anafora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katafora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D10AF" w:rsidRPr="00B41E4C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B41E4C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rPr>
                <w:i/>
                <w:lang w:val="en-US" w:eastAsia="en-US"/>
              </w:rPr>
            </w:pPr>
            <w:r w:rsidRPr="00B41E4C">
              <w:rPr>
                <w:i/>
                <w:lang w:val="en-US"/>
              </w:rPr>
              <w:t>Poland’s Silent Spring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D10AF" w:rsidRPr="00B41E4C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B41E4C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rPr>
                <w:lang w:val="en-US" w:eastAsia="en-US"/>
              </w:rPr>
            </w:pPr>
            <w:proofErr w:type="spellStart"/>
            <w:r w:rsidRPr="00B41E4C">
              <w:rPr>
                <w:lang w:val="en-US"/>
              </w:rPr>
              <w:t>Kolokwium</w:t>
            </w:r>
            <w:proofErr w:type="spellEnd"/>
            <w:r w:rsidRPr="00B41E4C">
              <w:rPr>
                <w:lang w:val="en-US"/>
              </w:rPr>
              <w:t xml:space="preserve"> 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D10AF" w:rsidRPr="00B41E4C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B41E4C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rPr>
                <w:i/>
                <w:lang w:eastAsia="en-US"/>
              </w:rPr>
            </w:pPr>
            <w:r w:rsidRPr="00B41E4C">
              <w:t xml:space="preserve">Omówienie wyników </w:t>
            </w:r>
            <w:proofErr w:type="spellStart"/>
            <w:r w:rsidRPr="00B41E4C">
              <w:t>kolokwium.</w:t>
            </w:r>
            <w:r w:rsidRPr="00B41E4C">
              <w:rPr>
                <w:i/>
              </w:rPr>
              <w:t>Mel’sjungle</w:t>
            </w:r>
            <w:proofErr w:type="spellEnd"/>
            <w:r w:rsidRPr="00B41E4C">
              <w:rPr>
                <w:i/>
              </w:rPr>
              <w:t xml:space="preserve"> boogie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D10AF" w:rsidRPr="00B41E4C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B41E4C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rPr>
                <w:i/>
                <w:lang w:val="en-US" w:eastAsia="en-US"/>
              </w:rPr>
            </w:pPr>
            <w:r w:rsidRPr="00B41E4C">
              <w:rPr>
                <w:i/>
                <w:lang w:val="en-US" w:eastAsia="en-US"/>
              </w:rPr>
              <w:t>The rites of spring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D10AF" w:rsidRPr="00B41E4C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B41E4C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rPr>
                <w:i/>
                <w:lang w:val="en-US" w:eastAsia="en-US"/>
              </w:rPr>
            </w:pPr>
            <w:r w:rsidRPr="00B41E4C">
              <w:rPr>
                <w:i/>
                <w:lang w:val="en-US"/>
              </w:rPr>
              <w:t>Animal city dwellers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D10AF" w:rsidRPr="00B41E4C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B41E4C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5A64ED" w:rsidRDefault="00BD10AF" w:rsidP="00404221">
            <w:pPr>
              <w:rPr>
                <w:i/>
                <w:lang w:val="en-US" w:eastAsia="en-US"/>
              </w:rPr>
            </w:pPr>
            <w:r>
              <w:rPr>
                <w:i/>
                <w:lang w:val="en-US"/>
              </w:rPr>
              <w:t>W</w:t>
            </w:r>
            <w:r w:rsidRPr="005A64ED">
              <w:rPr>
                <w:i/>
                <w:lang w:val="en-US"/>
              </w:rPr>
              <w:t>aiting for the phone to ring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D10AF" w:rsidRPr="00B41E4C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B41E4C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rPr>
                <w:lang w:val="en-US" w:eastAsia="en-US"/>
              </w:rPr>
            </w:pPr>
            <w:proofErr w:type="spellStart"/>
            <w:r w:rsidRPr="00B41E4C">
              <w:rPr>
                <w:lang w:val="en-US"/>
              </w:rPr>
              <w:t>Kolokwium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D10AF" w:rsidRPr="00B41E4C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B41E4C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rPr>
                <w:lang w:val="en-US" w:eastAsia="en-US"/>
              </w:rPr>
            </w:pPr>
            <w:r w:rsidRPr="00B41E4C">
              <w:t>Omówienie wyników kolokwium</w:t>
            </w:r>
            <w:r>
              <w:rPr>
                <w:i/>
                <w:lang w:val="en-US"/>
              </w:rPr>
              <w:t xml:space="preserve">. </w:t>
            </w:r>
            <w:r w:rsidRPr="00B41E4C">
              <w:rPr>
                <w:i/>
                <w:lang w:val="en-US"/>
              </w:rPr>
              <w:t xml:space="preserve">Vincent Van Gogh, bright </w:t>
            </w:r>
            <w:proofErr w:type="spellStart"/>
            <w:r w:rsidRPr="00B41E4C">
              <w:rPr>
                <w:i/>
                <w:lang w:val="en-US"/>
              </w:rPr>
              <w:t>colour</w:t>
            </w:r>
            <w:proofErr w:type="spellEnd"/>
            <w:r w:rsidRPr="00B41E4C">
              <w:rPr>
                <w:i/>
                <w:lang w:val="en-US"/>
              </w:rPr>
              <w:t>- dark soul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D10AF" w:rsidRPr="00B41E4C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B41E4C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C2659F" w:rsidRDefault="00BD10AF" w:rsidP="00404221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DF600C">
              <w:t>Awarenessexercises</w:t>
            </w:r>
            <w:proofErr w:type="spellEnd"/>
            <w:r w:rsidRPr="00DF600C">
              <w:t>- metafora, porównanie, omówienie, przesada, ironia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D10AF" w:rsidRPr="00B41E4C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B41E4C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C2659F" w:rsidRDefault="00BD10AF" w:rsidP="00404221">
            <w:pPr>
              <w:rPr>
                <w:lang w:eastAsia="en-US"/>
              </w:rPr>
            </w:pPr>
            <w:proofErr w:type="spellStart"/>
            <w:r w:rsidRPr="00DF600C">
              <w:t>Awarenessexercises</w:t>
            </w:r>
            <w:proofErr w:type="spellEnd"/>
            <w:r w:rsidRPr="00DF600C">
              <w:t>- metafora, porównanie, omówienie, przesada, ironia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D10AF" w:rsidRPr="00B41E4C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B41E4C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5A64ED" w:rsidRDefault="00BD10AF" w:rsidP="00404221">
            <w:pPr>
              <w:rPr>
                <w:i/>
                <w:lang w:val="en-US" w:eastAsia="en-US"/>
              </w:rPr>
            </w:pPr>
            <w:r w:rsidRPr="005A64ED">
              <w:rPr>
                <w:i/>
                <w:lang w:val="en-US"/>
              </w:rPr>
              <w:t>The battle over falling birthrates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D10AF" w:rsidRPr="00B41E4C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B41E4C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B41E4C">
              <w:rPr>
                <w:rFonts w:ascii="Calibri" w:hAnsi="Calibri" w:cs="Calibri"/>
                <w:sz w:val="24"/>
                <w:szCs w:val="24"/>
                <w:lang w:val="en-US" w:eastAsia="en-US"/>
              </w:rPr>
              <w:t>DC15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5A64ED" w:rsidRDefault="00BD10AF" w:rsidP="00404221">
            <w:pPr>
              <w:rPr>
                <w:i/>
                <w:lang w:val="en-US" w:eastAsia="en-US"/>
              </w:rPr>
            </w:pPr>
            <w:r w:rsidRPr="005A64ED">
              <w:rPr>
                <w:i/>
                <w:lang w:val="en-US" w:eastAsia="en-US"/>
              </w:rPr>
              <w:t>Sorting out stories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Pr="00B41E4C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lang w:eastAsia="en-US"/>
              </w:rPr>
            </w:pPr>
            <w:proofErr w:type="spellStart"/>
            <w:r w:rsidRPr="00B41E4C">
              <w:rPr>
                <w:lang w:val="en-US" w:eastAsia="en-US"/>
              </w:rPr>
              <w:t>Semestr</w:t>
            </w:r>
            <w:proofErr w:type="spellEnd"/>
            <w:r>
              <w:rPr>
                <w:lang w:eastAsia="en-US"/>
              </w:rPr>
              <w:t>VI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rPr>
                <w:i/>
                <w:lang w:val="en-US" w:eastAsia="en-US"/>
              </w:rPr>
            </w:pPr>
            <w:r w:rsidRPr="00B41E4C">
              <w:rPr>
                <w:i/>
                <w:lang w:val="en-US"/>
              </w:rPr>
              <w:t>Czech treasure hunt-amber chamber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B41E4C" w:rsidRDefault="00BD10AF" w:rsidP="00404221">
            <w:pPr>
              <w:rPr>
                <w:i/>
                <w:lang w:val="en-US" w:eastAsia="en-US"/>
              </w:rPr>
            </w:pPr>
            <w:r w:rsidRPr="00B41E4C">
              <w:rPr>
                <w:i/>
                <w:lang w:val="en-US"/>
              </w:rPr>
              <w:t>Little ragged pill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DC18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5A64ED" w:rsidRDefault="00BD10AF" w:rsidP="00404221">
            <w:pPr>
              <w:rPr>
                <w:i/>
                <w:lang w:val="en-US" w:eastAsia="en-US"/>
              </w:rPr>
            </w:pPr>
            <w:r w:rsidRPr="005A64ED">
              <w:rPr>
                <w:i/>
                <w:lang w:val="en-US"/>
              </w:rPr>
              <w:t>Darkness at noon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5A64ED" w:rsidRDefault="00BD10AF" w:rsidP="00404221">
            <w:pPr>
              <w:rPr>
                <w:i/>
                <w:lang w:val="en-US" w:eastAsia="en-US"/>
              </w:rPr>
            </w:pPr>
            <w:r w:rsidRPr="005A64ED">
              <w:rPr>
                <w:i/>
                <w:lang w:val="en-US"/>
              </w:rPr>
              <w:t>Dreams of Darjeeling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Kolokwium 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5A64ED" w:rsidRDefault="00BD10AF" w:rsidP="00404221">
            <w:pPr>
              <w:rPr>
                <w:lang w:eastAsia="en-US"/>
              </w:rPr>
            </w:pPr>
            <w:r w:rsidRPr="005A64ED">
              <w:rPr>
                <w:lang w:eastAsia="en-US"/>
              </w:rPr>
              <w:t xml:space="preserve">Omówienie wyników kolokwium. </w:t>
            </w:r>
            <w:r w:rsidRPr="005A64ED">
              <w:rPr>
                <w:i/>
                <w:lang w:eastAsia="en-US"/>
              </w:rPr>
              <w:t xml:space="preserve">Rock </w:t>
            </w:r>
            <w:proofErr w:type="spellStart"/>
            <w:r w:rsidRPr="005A64ED">
              <w:rPr>
                <w:i/>
                <w:lang w:eastAsia="en-US"/>
              </w:rPr>
              <w:t>til</w:t>
            </w:r>
            <w:r>
              <w:rPr>
                <w:i/>
                <w:lang w:eastAsia="en-US"/>
              </w:rPr>
              <w:t>l</w:t>
            </w:r>
            <w:proofErr w:type="spellEnd"/>
            <w:r w:rsidRPr="005A64ED">
              <w:rPr>
                <w:i/>
                <w:lang w:eastAsia="en-US"/>
              </w:rPr>
              <w:t xml:space="preserve"> we drop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5A64ED" w:rsidRDefault="00BD10AF" w:rsidP="00404221">
            <w:pPr>
              <w:rPr>
                <w:i/>
                <w:lang w:eastAsia="en-US"/>
              </w:rPr>
            </w:pPr>
            <w:r w:rsidRPr="005A64ED">
              <w:rPr>
                <w:i/>
                <w:lang w:val="en-US"/>
              </w:rPr>
              <w:t>Women on the verge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7103AE" w:rsidRDefault="00BD10AF" w:rsidP="00404221">
            <w:pPr>
              <w:rPr>
                <w:i/>
                <w:lang w:val="en-US" w:eastAsia="en-US"/>
              </w:rPr>
            </w:pPr>
            <w:r w:rsidRPr="007103AE">
              <w:rPr>
                <w:i/>
                <w:lang w:val="en-US" w:eastAsia="en-US"/>
              </w:rPr>
              <w:t>An artist friend of mine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7103AE" w:rsidRDefault="00BD10AF" w:rsidP="00404221">
            <w:pPr>
              <w:rPr>
                <w:i/>
                <w:lang w:val="en-US" w:eastAsia="en-US"/>
              </w:rPr>
            </w:pPr>
            <w:r w:rsidRPr="007103AE">
              <w:rPr>
                <w:i/>
                <w:lang w:val="en-US" w:eastAsia="en-US"/>
              </w:rPr>
              <w:t>Mark Twain’s home town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5A64ED" w:rsidRDefault="00BD10AF" w:rsidP="00404221">
            <w:pPr>
              <w:rPr>
                <w:lang w:eastAsia="en-US"/>
              </w:rPr>
            </w:pPr>
            <w:r>
              <w:rPr>
                <w:lang w:eastAsia="en-US"/>
              </w:rPr>
              <w:t>Kolokwium 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5A64ED" w:rsidRDefault="00BD10AF" w:rsidP="004042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Omówienie wyników kolokwium. </w:t>
            </w:r>
            <w:r w:rsidRPr="007103AE">
              <w:rPr>
                <w:i/>
                <w:lang w:eastAsia="en-US"/>
              </w:rPr>
              <w:t xml:space="preserve">A </w:t>
            </w:r>
            <w:proofErr w:type="spellStart"/>
            <w:r w:rsidRPr="007103AE">
              <w:rPr>
                <w:i/>
                <w:lang w:eastAsia="en-US"/>
              </w:rPr>
              <w:t>levelchemistry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7103AE" w:rsidRDefault="00BD10AF" w:rsidP="00404221">
            <w:pPr>
              <w:rPr>
                <w:i/>
                <w:lang w:eastAsia="en-US"/>
              </w:rPr>
            </w:pPr>
            <w:proofErr w:type="spellStart"/>
            <w:r w:rsidRPr="007103AE">
              <w:rPr>
                <w:i/>
                <w:lang w:eastAsia="en-US"/>
              </w:rPr>
              <w:t>Coca-cola’s</w:t>
            </w:r>
            <w:proofErr w:type="spellEnd"/>
            <w:r w:rsidRPr="007103AE">
              <w:rPr>
                <w:i/>
                <w:lang w:eastAsia="en-US"/>
              </w:rPr>
              <w:t xml:space="preserve"> Holy </w:t>
            </w:r>
            <w:proofErr w:type="spellStart"/>
            <w:r w:rsidRPr="007103AE">
              <w:rPr>
                <w:i/>
                <w:lang w:eastAsia="en-US"/>
              </w:rPr>
              <w:t>Grail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3C3275" w:rsidRDefault="00BD10AF" w:rsidP="00404221">
            <w:pPr>
              <w:shd w:val="clear" w:color="auto" w:fill="FFFFFF"/>
              <w:rPr>
                <w:i/>
                <w:lang w:val="en-US" w:eastAsia="en-US"/>
              </w:rPr>
            </w:pPr>
            <w:r w:rsidRPr="003C3275">
              <w:rPr>
                <w:i/>
                <w:lang w:val="en-US" w:eastAsia="en-US"/>
              </w:rPr>
              <w:t>The date: August 2126: Doomsday. The Place: Earth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3C3275" w:rsidRDefault="00BD10AF" w:rsidP="00404221">
            <w:pPr>
              <w:shd w:val="clear" w:color="auto" w:fill="FFFFFF"/>
              <w:rPr>
                <w:i/>
                <w:lang w:eastAsia="en-US"/>
              </w:rPr>
            </w:pPr>
            <w:proofErr w:type="spellStart"/>
            <w:r w:rsidRPr="003C3275">
              <w:rPr>
                <w:i/>
                <w:lang w:eastAsia="en-US"/>
              </w:rPr>
              <w:t>Vermeer’sworld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DC30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Pr="003C3275" w:rsidRDefault="00BD10AF" w:rsidP="00404221">
            <w:pPr>
              <w:tabs>
                <w:tab w:val="left" w:pos="360"/>
              </w:tabs>
              <w:rPr>
                <w:i/>
                <w:lang w:val="en-US" w:eastAsia="en-US"/>
              </w:rPr>
            </w:pPr>
            <w:r w:rsidRPr="003C3275">
              <w:rPr>
                <w:i/>
                <w:lang w:val="en-US" w:eastAsia="en-US"/>
              </w:rPr>
              <w:t>Challenging Japan’s Cozy Corporate Culture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BD10AF" w:rsidTr="0040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30+15</w:t>
            </w:r>
          </w:p>
        </w:tc>
      </w:tr>
    </w:tbl>
    <w:p w:rsidR="00BD10AF" w:rsidRDefault="00BD10AF" w:rsidP="00BD10AF">
      <w:pPr>
        <w:shd w:val="clear" w:color="auto" w:fill="FFFFFF"/>
        <w:tabs>
          <w:tab w:val="num" w:pos="399"/>
        </w:tabs>
        <w:jc w:val="both"/>
      </w:pPr>
    </w:p>
    <w:p w:rsidR="00BD10AF" w:rsidRDefault="00BD10AF" w:rsidP="00BD10AF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b/>
          <w:kern w:val="24"/>
          <w:sz w:val="24"/>
          <w:szCs w:val="24"/>
          <w:lang w:val="en-US"/>
        </w:rPr>
      </w:pPr>
    </w:p>
    <w:p w:rsidR="00BD10AF" w:rsidRDefault="00BD10AF" w:rsidP="00BD10AF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b/>
          <w:kern w:val="24"/>
          <w:sz w:val="24"/>
          <w:szCs w:val="24"/>
          <w:lang w:val="en-US"/>
        </w:rPr>
      </w:pPr>
    </w:p>
    <w:p w:rsidR="00BD10AF" w:rsidRDefault="00BD10AF" w:rsidP="00BD10AF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 xml:space="preserve">7. Metody weryfikacji efektów </w:t>
      </w:r>
      <w:proofErr w:type="gramStart"/>
      <w:r>
        <w:rPr>
          <w:rFonts w:ascii="Calibri" w:hAnsi="Calibri" w:cs="Calibri"/>
          <w:b/>
          <w:kern w:val="24"/>
          <w:sz w:val="24"/>
          <w:szCs w:val="24"/>
        </w:rPr>
        <w:t>kształcenia  /w</w:t>
      </w:r>
      <w:proofErr w:type="gramEnd"/>
      <w:r>
        <w:rPr>
          <w:rFonts w:ascii="Calibri" w:hAnsi="Calibri" w:cs="Calibri"/>
          <w:b/>
          <w:kern w:val="24"/>
          <w:sz w:val="24"/>
          <w:szCs w:val="24"/>
        </w:rPr>
        <w:t xml:space="preserve"> odniesieniu do poszczególnych efektów/</w:t>
      </w:r>
    </w:p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BD10AF" w:rsidTr="00404221">
        <w:trPr>
          <w:trHeight w:val="39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Efekt kształcenia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Forma weryfikacji</w:t>
            </w:r>
          </w:p>
        </w:tc>
      </w:tr>
      <w:tr w:rsidR="00BD10AF" w:rsidTr="0040422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Egzamin ustny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Egzamin pisemny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Kolokwium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Sprawdzian wejściowy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Sprawozdanie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Inne</w:t>
            </w:r>
          </w:p>
        </w:tc>
      </w:tr>
      <w:tr w:rsidR="00BD10AF" w:rsidTr="00404221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W_01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</w:tr>
      <w:tr w:rsidR="00BD10AF" w:rsidTr="00404221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BD10AF" w:rsidTr="00404221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BD10AF" w:rsidTr="00404221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BD10AF" w:rsidTr="00404221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lastRenderedPageBreak/>
              <w:t>U_04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BD10AF" w:rsidTr="00404221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 xml:space="preserve">X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BD10AF" w:rsidTr="00404221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BD10AF" w:rsidTr="00404221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BD10AF" w:rsidTr="00404221">
        <w:trPr>
          <w:trHeight w:val="3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K_01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</w:tr>
    </w:tbl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BD10AF" w:rsidRPr="007C515F" w:rsidRDefault="00BD10AF" w:rsidP="00BD10A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iCs/>
          <w:kern w:val="24"/>
          <w:sz w:val="24"/>
          <w:szCs w:val="24"/>
        </w:rPr>
        <w:t xml:space="preserve">8. </w:t>
      </w:r>
      <w:r>
        <w:rPr>
          <w:rFonts w:ascii="Calibri" w:hAnsi="Calibri" w:cs="Calibri"/>
          <w:b/>
          <w:kern w:val="24"/>
          <w:sz w:val="24"/>
          <w:szCs w:val="24"/>
        </w:rPr>
        <w:t xml:space="preserve">Ocena </w:t>
      </w:r>
      <w:r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BD10AF" w:rsidRDefault="00BD10AF" w:rsidP="00BD10AF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BD10AF" w:rsidTr="004042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Kolokwium nr 1</w:t>
            </w:r>
          </w:p>
        </w:tc>
      </w:tr>
      <w:tr w:rsidR="00BD10AF" w:rsidTr="004042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Kolokwium nr 2</w:t>
            </w:r>
          </w:p>
        </w:tc>
      </w:tr>
    </w:tbl>
    <w:p w:rsidR="00BD10AF" w:rsidRDefault="00BD10AF" w:rsidP="00BD10AF">
      <w:pPr>
        <w:rPr>
          <w:rFonts w:ascii="Calibri" w:hAnsi="Calibri"/>
          <w:b/>
          <w:sz w:val="24"/>
          <w:szCs w:val="24"/>
        </w:rPr>
      </w:pPr>
    </w:p>
    <w:p w:rsidR="00BD10AF" w:rsidRDefault="00BD10AF" w:rsidP="00BD10AF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BD10AF" w:rsidTr="004042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Zaliczenie </w:t>
            </w:r>
            <w:proofErr w:type="gramStart"/>
            <w:r>
              <w:rPr>
                <w:rFonts w:ascii="Calibri" w:hAnsi="Calibri"/>
                <w:sz w:val="24"/>
                <w:szCs w:val="24"/>
                <w:lang w:eastAsia="en-US"/>
              </w:rPr>
              <w:t>przedmiotu  semestr</w:t>
            </w:r>
            <w:proofErr w:type="gramEnd"/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I</w:t>
            </w:r>
          </w:p>
          <w:p w:rsidR="00BD10AF" w:rsidRDefault="00BD10AF" w:rsidP="00404221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(średnia zwykła F1+F2)</w:t>
            </w:r>
          </w:p>
        </w:tc>
      </w:tr>
      <w:tr w:rsidR="00BD10AF" w:rsidTr="004042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AF" w:rsidRDefault="00BD10AF" w:rsidP="00404221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Zaliczenie przedmiotu semestr II</w:t>
            </w:r>
          </w:p>
          <w:p w:rsidR="00BD10AF" w:rsidRDefault="00BD10AF" w:rsidP="00404221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(egzamin pisemny)</w:t>
            </w:r>
          </w:p>
        </w:tc>
      </w:tr>
    </w:tbl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8.2. Kryteria oceny</w:t>
      </w:r>
    </w:p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6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4"/>
        <w:gridCol w:w="1844"/>
        <w:gridCol w:w="2247"/>
      </w:tblGrid>
      <w:tr w:rsidR="00BD10AF" w:rsidTr="0040422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lang w:eastAsia="en-US"/>
              </w:rPr>
            </w:pPr>
            <w:r>
              <w:rPr>
                <w:rFonts w:ascii="Calibri" w:hAnsi="Calibri" w:cs="Calibri"/>
                <w:kern w:val="24"/>
                <w:lang w:eastAsia="en-US"/>
              </w:rPr>
              <w:t xml:space="preserve">Efekt </w:t>
            </w:r>
            <w:proofErr w:type="spellStart"/>
            <w:r>
              <w:rPr>
                <w:rFonts w:ascii="Calibri" w:hAnsi="Calibri" w:cs="Calibri"/>
                <w:kern w:val="24"/>
                <w:sz w:val="18"/>
                <w:szCs w:val="18"/>
                <w:lang w:eastAsia="en-US"/>
              </w:rPr>
              <w:t>kształce-nia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F13AF1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F13AF1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5</w:t>
            </w:r>
          </w:p>
        </w:tc>
      </w:tr>
      <w:tr w:rsidR="00BD10AF" w:rsidTr="0040422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AF" w:rsidRDefault="00BD10AF" w:rsidP="00404221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W_01</w:t>
            </w:r>
          </w:p>
          <w:p w:rsidR="00BD10AF" w:rsidRDefault="00BD10AF" w:rsidP="00404221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BD10AF" w:rsidRDefault="00BD10AF" w:rsidP="00404221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U_01</w:t>
            </w:r>
          </w:p>
          <w:p w:rsidR="00BD10AF" w:rsidRDefault="00BD10AF" w:rsidP="00404221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lastRenderedPageBreak/>
              <w:t>U_02</w:t>
            </w:r>
          </w:p>
          <w:p w:rsidR="00BD10AF" w:rsidRDefault="00BD10AF" w:rsidP="00404221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U_03</w:t>
            </w:r>
          </w:p>
          <w:p w:rsidR="00BD10AF" w:rsidRDefault="00BD10AF" w:rsidP="00404221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U_04</w:t>
            </w:r>
          </w:p>
          <w:p w:rsidR="00BD10AF" w:rsidRDefault="00BD10AF" w:rsidP="00404221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U_05</w:t>
            </w:r>
          </w:p>
          <w:p w:rsidR="00BD10AF" w:rsidRDefault="00BD10AF" w:rsidP="00404221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U_06</w:t>
            </w:r>
          </w:p>
          <w:p w:rsidR="00BD10AF" w:rsidRDefault="00BD10AF" w:rsidP="00404221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U_07</w:t>
            </w:r>
          </w:p>
          <w:p w:rsidR="00BD10AF" w:rsidRDefault="00BD10AF" w:rsidP="00404221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U_08</w:t>
            </w:r>
          </w:p>
          <w:p w:rsidR="00BD10AF" w:rsidRDefault="00BD10AF" w:rsidP="00404221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U_09</w:t>
            </w:r>
          </w:p>
          <w:p w:rsidR="00BD10AF" w:rsidRDefault="00BD10AF" w:rsidP="00404221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U_10</w:t>
            </w:r>
          </w:p>
          <w:p w:rsidR="00BD10AF" w:rsidRDefault="00BD10AF" w:rsidP="00404221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BD10AF" w:rsidRDefault="00BD10AF" w:rsidP="00404221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K_01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F13AF1" w:rsidRDefault="00BD10AF" w:rsidP="004042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3AF1">
              <w:rPr>
                <w:rFonts w:ascii="Calibri" w:hAnsi="Calibri" w:cs="Calibri"/>
              </w:rPr>
              <w:lastRenderedPageBreak/>
              <w:t xml:space="preserve">Student posiada zadowalający zakres </w:t>
            </w:r>
            <w:proofErr w:type="spellStart"/>
            <w:r w:rsidRPr="00F13AF1">
              <w:rPr>
                <w:rFonts w:ascii="Calibri" w:hAnsi="Calibri" w:cs="Calibri"/>
              </w:rPr>
              <w:t>słownictwa.Właściwie</w:t>
            </w:r>
            <w:proofErr w:type="spellEnd"/>
            <w:r w:rsidRPr="00F13AF1">
              <w:rPr>
                <w:rFonts w:ascii="Calibri" w:hAnsi="Calibri" w:cs="Calibri"/>
              </w:rPr>
              <w:t xml:space="preserve"> rozumie pojedyncze słowa </w:t>
            </w:r>
            <w:r w:rsidRPr="00F13AF1">
              <w:rPr>
                <w:rFonts w:ascii="Calibri" w:hAnsi="Calibri" w:cs="Calibri"/>
              </w:rPr>
              <w:lastRenderedPageBreak/>
              <w:t xml:space="preserve">i ich </w:t>
            </w:r>
            <w:proofErr w:type="spellStart"/>
            <w:r w:rsidRPr="00F13AF1">
              <w:rPr>
                <w:rFonts w:ascii="Calibri" w:hAnsi="Calibri" w:cs="Calibri"/>
              </w:rPr>
              <w:t>konotacje.Poprawnie</w:t>
            </w:r>
            <w:proofErr w:type="spellEnd"/>
            <w:r w:rsidRPr="00F13AF1">
              <w:rPr>
                <w:rFonts w:ascii="Calibri" w:hAnsi="Calibri" w:cs="Calibri"/>
              </w:rPr>
              <w:t xml:space="preserve"> odczytuje funkcję zdania w ramach </w:t>
            </w:r>
            <w:proofErr w:type="spellStart"/>
            <w:r w:rsidRPr="00F13AF1">
              <w:rPr>
                <w:rFonts w:ascii="Calibri" w:hAnsi="Calibri" w:cs="Calibri"/>
              </w:rPr>
              <w:t>tekstu.Poprawnie</w:t>
            </w:r>
            <w:proofErr w:type="spellEnd"/>
            <w:r w:rsidRPr="00F13AF1">
              <w:rPr>
                <w:rFonts w:ascii="Calibri" w:hAnsi="Calibri" w:cs="Calibri"/>
              </w:rPr>
              <w:t xml:space="preserve"> odczytuje przesłanie całościowe </w:t>
            </w:r>
            <w:proofErr w:type="spellStart"/>
            <w:r w:rsidRPr="00F13AF1">
              <w:rPr>
                <w:rFonts w:ascii="Calibri" w:hAnsi="Calibri" w:cs="Calibri"/>
              </w:rPr>
              <w:t>tekstu.Poprawnie</w:t>
            </w:r>
            <w:proofErr w:type="spellEnd"/>
            <w:r w:rsidRPr="00F13AF1">
              <w:rPr>
                <w:rFonts w:ascii="Calibri" w:hAnsi="Calibri" w:cs="Calibri"/>
              </w:rPr>
              <w:t xml:space="preserve"> stosuje znajomość gramatyki w interpretacji tekstu.</w:t>
            </w:r>
            <w:r w:rsidRPr="00F13AF1">
              <w:rPr>
                <w:rFonts w:ascii="Times New Roman" w:hAnsi="Times New Roman" w:cs="Times New Roman"/>
              </w:rPr>
              <w:t xml:space="preserve"> Poziom językowy s</w:t>
            </w:r>
            <w:r w:rsidRPr="00F13AF1">
              <w:rPr>
                <w:rFonts w:ascii="Calibri" w:hAnsi="Calibri" w:cs="Calibri"/>
                <w:kern w:val="24"/>
                <w:lang w:eastAsia="en-US"/>
              </w:rPr>
              <w:t xml:space="preserve">tudenta pozwala mu wykonać zadania testowe na 67%-60% wszystkich punktów.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F13AF1" w:rsidRDefault="00BD10AF" w:rsidP="004042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3AF1">
              <w:rPr>
                <w:rFonts w:ascii="Calibri" w:hAnsi="Calibri" w:cs="Calibri"/>
              </w:rPr>
              <w:lastRenderedPageBreak/>
              <w:t xml:space="preserve">Student posiada znaczny zakres </w:t>
            </w:r>
            <w:proofErr w:type="spellStart"/>
            <w:r w:rsidRPr="00F13AF1">
              <w:rPr>
                <w:rFonts w:ascii="Calibri" w:hAnsi="Calibri" w:cs="Calibri"/>
              </w:rPr>
              <w:t>słownictwa.Właściwie</w:t>
            </w:r>
            <w:proofErr w:type="spellEnd"/>
            <w:r w:rsidRPr="00F13AF1">
              <w:rPr>
                <w:rFonts w:ascii="Calibri" w:hAnsi="Calibri" w:cs="Calibri"/>
              </w:rPr>
              <w:t xml:space="preserve"> rozumie pojedyncze słowa i ich </w:t>
            </w:r>
            <w:proofErr w:type="spellStart"/>
            <w:r w:rsidRPr="00F13AF1">
              <w:rPr>
                <w:rFonts w:ascii="Calibri" w:hAnsi="Calibri" w:cs="Calibri"/>
              </w:rPr>
              <w:lastRenderedPageBreak/>
              <w:t>konotacje.Dobrze</w:t>
            </w:r>
            <w:proofErr w:type="spellEnd"/>
            <w:r w:rsidRPr="00F13AF1">
              <w:rPr>
                <w:rFonts w:ascii="Calibri" w:hAnsi="Calibri" w:cs="Calibri"/>
              </w:rPr>
              <w:t xml:space="preserve"> odczytuje funkcję zdania w ramach </w:t>
            </w:r>
            <w:proofErr w:type="spellStart"/>
            <w:r w:rsidRPr="00F13AF1">
              <w:rPr>
                <w:rFonts w:ascii="Calibri" w:hAnsi="Calibri" w:cs="Calibri"/>
              </w:rPr>
              <w:t>tekstu.Dobrze</w:t>
            </w:r>
            <w:proofErr w:type="spellEnd"/>
            <w:r w:rsidRPr="00F13AF1">
              <w:rPr>
                <w:rFonts w:ascii="Calibri" w:hAnsi="Calibri" w:cs="Calibri"/>
              </w:rPr>
              <w:t xml:space="preserve"> odczytuje przesłanie całościowe </w:t>
            </w:r>
            <w:proofErr w:type="spellStart"/>
            <w:r w:rsidRPr="00F13AF1">
              <w:rPr>
                <w:rFonts w:ascii="Calibri" w:hAnsi="Calibri" w:cs="Calibri"/>
              </w:rPr>
              <w:t>tekstu.Umiejętnie</w:t>
            </w:r>
            <w:proofErr w:type="spellEnd"/>
            <w:r w:rsidRPr="00F13AF1">
              <w:rPr>
                <w:rFonts w:ascii="Calibri" w:hAnsi="Calibri" w:cs="Calibri"/>
              </w:rPr>
              <w:t xml:space="preserve"> stosuje znajomość gramatyki w interpretacji tekstu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13AF1">
              <w:rPr>
                <w:rFonts w:ascii="Calibri" w:hAnsi="Calibri" w:cs="Calibri"/>
                <w:kern w:val="24"/>
                <w:lang w:eastAsia="en-US"/>
              </w:rPr>
              <w:t>Wykonuje zadania na 84%-77% wszystkich punktów.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F13AF1" w:rsidRDefault="00BD10AF" w:rsidP="0040422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3AF1">
              <w:rPr>
                <w:rFonts w:ascii="Calibri" w:hAnsi="Calibri" w:cs="Calibri"/>
              </w:rPr>
              <w:lastRenderedPageBreak/>
              <w:t xml:space="preserve">Student posiada ponadprzeciętny zakres </w:t>
            </w:r>
            <w:proofErr w:type="spellStart"/>
            <w:r w:rsidRPr="00F13AF1">
              <w:rPr>
                <w:rFonts w:ascii="Calibri" w:hAnsi="Calibri" w:cs="Calibri"/>
              </w:rPr>
              <w:t>słownictwa.Doskonale</w:t>
            </w:r>
            <w:proofErr w:type="spellEnd"/>
            <w:r w:rsidRPr="00F13AF1">
              <w:rPr>
                <w:rFonts w:ascii="Calibri" w:hAnsi="Calibri" w:cs="Calibri"/>
              </w:rPr>
              <w:t xml:space="preserve"> rozumie pojedyncze słowa i ich </w:t>
            </w:r>
            <w:proofErr w:type="spellStart"/>
            <w:r w:rsidRPr="00F13AF1">
              <w:rPr>
                <w:rFonts w:ascii="Calibri" w:hAnsi="Calibri" w:cs="Calibri"/>
              </w:rPr>
              <w:lastRenderedPageBreak/>
              <w:t>konotacje.Znakomicie</w:t>
            </w:r>
            <w:proofErr w:type="spellEnd"/>
            <w:r w:rsidRPr="00F13AF1">
              <w:rPr>
                <w:rFonts w:ascii="Calibri" w:hAnsi="Calibri" w:cs="Calibri"/>
              </w:rPr>
              <w:t xml:space="preserve"> odczytuje funkcję zdania w ramach </w:t>
            </w:r>
            <w:proofErr w:type="spellStart"/>
            <w:r w:rsidRPr="00F13AF1">
              <w:rPr>
                <w:rFonts w:ascii="Calibri" w:hAnsi="Calibri" w:cs="Calibri"/>
              </w:rPr>
              <w:t>tekstu.Wnikliwie</w:t>
            </w:r>
            <w:proofErr w:type="spellEnd"/>
            <w:r w:rsidRPr="00F13AF1">
              <w:rPr>
                <w:rFonts w:ascii="Calibri" w:hAnsi="Calibri" w:cs="Calibri"/>
              </w:rPr>
              <w:t xml:space="preserve"> odczytuje przesłanie całościowe </w:t>
            </w:r>
            <w:proofErr w:type="spellStart"/>
            <w:r w:rsidRPr="00F13AF1">
              <w:rPr>
                <w:rFonts w:ascii="Calibri" w:hAnsi="Calibri" w:cs="Calibri"/>
              </w:rPr>
              <w:t>tekstu.Bardzo</w:t>
            </w:r>
            <w:proofErr w:type="spellEnd"/>
            <w:r w:rsidRPr="00F13AF1">
              <w:rPr>
                <w:rFonts w:ascii="Calibri" w:hAnsi="Calibri" w:cs="Calibri"/>
              </w:rPr>
              <w:t xml:space="preserve"> sprawnie stosuje znajomość gramatyki w interpretacji </w:t>
            </w:r>
            <w:proofErr w:type="spellStart"/>
            <w:r w:rsidRPr="00F13AF1">
              <w:rPr>
                <w:rFonts w:ascii="Calibri" w:hAnsi="Calibri" w:cs="Calibri"/>
              </w:rPr>
              <w:t>tekstu.</w:t>
            </w:r>
            <w:r w:rsidRPr="00F13AF1">
              <w:rPr>
                <w:rFonts w:ascii="Calibri" w:hAnsi="Calibri" w:cs="Calibri"/>
                <w:kern w:val="24"/>
                <w:lang w:eastAsia="en-US"/>
              </w:rPr>
              <w:t>Wykonuje</w:t>
            </w:r>
            <w:proofErr w:type="spellEnd"/>
            <w:r w:rsidRPr="00F13AF1">
              <w:rPr>
                <w:rFonts w:ascii="Calibri" w:hAnsi="Calibri" w:cs="Calibri"/>
                <w:kern w:val="24"/>
                <w:lang w:eastAsia="en-US"/>
              </w:rPr>
              <w:t xml:space="preserve"> zadania na 100%-93% wszystkich punktów.</w:t>
            </w:r>
          </w:p>
        </w:tc>
      </w:tr>
    </w:tbl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9. Literatura podstawowa i uzupełniająca</w:t>
      </w:r>
    </w:p>
    <w:p w:rsidR="00BD10AF" w:rsidRDefault="00BD10AF" w:rsidP="00BD10AF">
      <w:pPr>
        <w:shd w:val="clear" w:color="auto" w:fill="FFFFFF"/>
        <w:jc w:val="both"/>
      </w:pPr>
    </w:p>
    <w:p w:rsidR="00BD10AF" w:rsidRPr="0034071B" w:rsidRDefault="00BD10AF" w:rsidP="00BD10A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34071B">
        <w:rPr>
          <w:rFonts w:cstheme="minorHAnsi"/>
          <w:lang w:val="en-US"/>
        </w:rPr>
        <w:t>Burgmeir</w:t>
      </w:r>
      <w:proofErr w:type="spellEnd"/>
      <w:r w:rsidRPr="0034071B">
        <w:rPr>
          <w:rFonts w:cstheme="minorHAnsi"/>
          <w:lang w:val="en-US"/>
        </w:rPr>
        <w:t xml:space="preserve">, A. 1991. </w:t>
      </w:r>
      <w:r w:rsidRPr="0034071B">
        <w:rPr>
          <w:rFonts w:cstheme="minorHAnsi"/>
          <w:i/>
          <w:lang w:val="en-US"/>
        </w:rPr>
        <w:t>Lexis. Academic Vocabulary Study</w:t>
      </w:r>
      <w:r w:rsidRPr="0034071B">
        <w:rPr>
          <w:rFonts w:cstheme="minorHAnsi"/>
          <w:lang w:val="en-US"/>
        </w:rPr>
        <w:t xml:space="preserve">. </w:t>
      </w:r>
      <w:r w:rsidRPr="0034071B">
        <w:rPr>
          <w:rFonts w:cstheme="minorHAnsi"/>
        </w:rPr>
        <w:t xml:space="preserve">New Jersey: </w:t>
      </w:r>
      <w:proofErr w:type="spellStart"/>
      <w:r w:rsidRPr="0034071B">
        <w:rPr>
          <w:rFonts w:cstheme="minorHAnsi"/>
        </w:rPr>
        <w:t>Prentice</w:t>
      </w:r>
      <w:proofErr w:type="spellEnd"/>
      <w:r w:rsidRPr="0034071B">
        <w:rPr>
          <w:rFonts w:cstheme="minorHAnsi"/>
        </w:rPr>
        <w:t xml:space="preserve"> Hall </w:t>
      </w:r>
      <w:proofErr w:type="spellStart"/>
      <w:r w:rsidRPr="0034071B">
        <w:rPr>
          <w:rFonts w:cstheme="minorHAnsi"/>
        </w:rPr>
        <w:t>Regents</w:t>
      </w:r>
      <w:proofErr w:type="spellEnd"/>
    </w:p>
    <w:p w:rsidR="00BD10AF" w:rsidRPr="0034071B" w:rsidRDefault="00BD10AF" w:rsidP="00BD10AF">
      <w:pPr>
        <w:pStyle w:val="Nagwek1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34071B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Harrison, M. 1994. </w:t>
      </w:r>
      <w:proofErr w:type="gramStart"/>
      <w:r w:rsidRPr="0034071B">
        <w:rPr>
          <w:rFonts w:asciiTheme="minorHAnsi" w:hAnsiTheme="minorHAnsi" w:cstheme="minorHAnsi"/>
          <w:b w:val="0"/>
          <w:i/>
          <w:sz w:val="22"/>
          <w:szCs w:val="22"/>
          <w:lang w:val="en-GB"/>
        </w:rPr>
        <w:t xml:space="preserve">Proficiency </w:t>
      </w:r>
      <w:proofErr w:type="spellStart"/>
      <w:r w:rsidRPr="0034071B">
        <w:rPr>
          <w:rFonts w:asciiTheme="minorHAnsi" w:hAnsiTheme="minorHAnsi" w:cstheme="minorHAnsi"/>
          <w:b w:val="0"/>
          <w:i/>
          <w:sz w:val="22"/>
          <w:szCs w:val="22"/>
          <w:lang w:val="en-GB"/>
        </w:rPr>
        <w:t>Testbuilder</w:t>
      </w:r>
      <w:proofErr w:type="spellEnd"/>
      <w:r w:rsidRPr="0034071B">
        <w:rPr>
          <w:rFonts w:asciiTheme="minorHAnsi" w:hAnsiTheme="minorHAnsi" w:cstheme="minorHAnsi"/>
          <w:b w:val="0"/>
          <w:sz w:val="22"/>
          <w:szCs w:val="22"/>
          <w:lang w:val="en-GB"/>
        </w:rPr>
        <w:t>.</w:t>
      </w:r>
      <w:proofErr w:type="gramEnd"/>
      <w:r w:rsidRPr="0034071B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Oxford: Heinemann</w:t>
      </w:r>
    </w:p>
    <w:p w:rsidR="00BD10AF" w:rsidRPr="0034071B" w:rsidRDefault="00BD10AF" w:rsidP="00BD10AF">
      <w:pPr>
        <w:pStyle w:val="Nagwek1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34071B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Harrison, M. 1998. </w:t>
      </w:r>
      <w:proofErr w:type="gramStart"/>
      <w:r w:rsidRPr="0034071B">
        <w:rPr>
          <w:rFonts w:asciiTheme="minorHAnsi" w:hAnsiTheme="minorHAnsi" w:cstheme="minorHAnsi"/>
          <w:b w:val="0"/>
          <w:i/>
          <w:sz w:val="22"/>
          <w:szCs w:val="22"/>
          <w:lang w:val="en-GB"/>
        </w:rPr>
        <w:t xml:space="preserve">Proficiency </w:t>
      </w:r>
      <w:proofErr w:type="spellStart"/>
      <w:r w:rsidRPr="0034071B">
        <w:rPr>
          <w:rFonts w:asciiTheme="minorHAnsi" w:hAnsiTheme="minorHAnsi" w:cstheme="minorHAnsi"/>
          <w:b w:val="0"/>
          <w:i/>
          <w:sz w:val="22"/>
          <w:szCs w:val="22"/>
          <w:lang w:val="en-GB"/>
        </w:rPr>
        <w:t>Testbuilder</w:t>
      </w:r>
      <w:proofErr w:type="spellEnd"/>
      <w:r w:rsidRPr="0034071B">
        <w:rPr>
          <w:rFonts w:asciiTheme="minorHAnsi" w:hAnsiTheme="minorHAnsi" w:cstheme="minorHAnsi"/>
          <w:b w:val="0"/>
          <w:i/>
          <w:sz w:val="22"/>
          <w:szCs w:val="22"/>
          <w:lang w:val="en-GB"/>
        </w:rPr>
        <w:t xml:space="preserve"> 2</w:t>
      </w:r>
      <w:r w:rsidRPr="0034071B">
        <w:rPr>
          <w:rFonts w:asciiTheme="minorHAnsi" w:hAnsiTheme="minorHAnsi" w:cstheme="minorHAnsi"/>
          <w:b w:val="0"/>
          <w:sz w:val="22"/>
          <w:szCs w:val="22"/>
          <w:lang w:val="en-GB"/>
        </w:rPr>
        <w:t>.</w:t>
      </w:r>
      <w:proofErr w:type="gramEnd"/>
      <w:r w:rsidRPr="0034071B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Oxford: Heinemann ELT</w:t>
      </w:r>
    </w:p>
    <w:p w:rsidR="00BD10AF" w:rsidRPr="0034071B" w:rsidRDefault="00BD10AF" w:rsidP="00BD10A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4071B">
        <w:rPr>
          <w:rFonts w:cstheme="minorHAnsi"/>
          <w:lang w:val="en-US"/>
        </w:rPr>
        <w:t xml:space="preserve">Harrison, M. 2002. </w:t>
      </w:r>
      <w:r w:rsidRPr="0034071B">
        <w:rPr>
          <w:rFonts w:cstheme="minorHAnsi"/>
          <w:i/>
          <w:lang w:val="en-US"/>
        </w:rPr>
        <w:t xml:space="preserve">New Proficiency </w:t>
      </w:r>
      <w:proofErr w:type="spellStart"/>
      <w:r w:rsidRPr="0034071B">
        <w:rPr>
          <w:rFonts w:cstheme="minorHAnsi"/>
          <w:i/>
          <w:lang w:val="en-US"/>
        </w:rPr>
        <w:t>Tesbuilder</w:t>
      </w:r>
      <w:proofErr w:type="spellEnd"/>
      <w:r w:rsidRPr="0034071B">
        <w:rPr>
          <w:rFonts w:cstheme="minorHAnsi"/>
          <w:lang w:val="en-US"/>
        </w:rPr>
        <w:t xml:space="preserve">. </w:t>
      </w:r>
      <w:r w:rsidRPr="0034071B">
        <w:rPr>
          <w:rFonts w:cstheme="minorHAnsi"/>
        </w:rPr>
        <w:t>Oxford: Macmillan</w:t>
      </w:r>
    </w:p>
    <w:p w:rsidR="00BD10AF" w:rsidRPr="0034071B" w:rsidRDefault="00BD10AF" w:rsidP="00BD10A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34071B">
        <w:rPr>
          <w:rFonts w:cstheme="minorHAnsi"/>
          <w:lang w:val="en-GB"/>
        </w:rPr>
        <w:t>Jakeman</w:t>
      </w:r>
      <w:proofErr w:type="spellEnd"/>
      <w:r w:rsidRPr="0034071B">
        <w:rPr>
          <w:rFonts w:cstheme="minorHAnsi"/>
          <w:lang w:val="en-GB"/>
        </w:rPr>
        <w:t xml:space="preserve">, V. 2002. </w:t>
      </w:r>
      <w:r w:rsidRPr="0034071B">
        <w:rPr>
          <w:rFonts w:cstheme="minorHAnsi"/>
          <w:i/>
          <w:lang w:val="en-GB"/>
        </w:rPr>
        <w:t>Proficiency Practice Tests</w:t>
      </w:r>
      <w:r w:rsidRPr="0034071B">
        <w:rPr>
          <w:rFonts w:cstheme="minorHAnsi"/>
          <w:lang w:val="en-GB"/>
        </w:rPr>
        <w:t>. Plus. Harlow: Longman</w:t>
      </w:r>
    </w:p>
    <w:p w:rsidR="00BD10AF" w:rsidRPr="0034071B" w:rsidRDefault="00BD10AF" w:rsidP="00BD10AF">
      <w:pPr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34071B">
        <w:rPr>
          <w:rFonts w:cstheme="minorHAnsi"/>
          <w:lang w:val="en-GB"/>
        </w:rPr>
        <w:t xml:space="preserve">Jones, L. 1986. </w:t>
      </w:r>
      <w:r w:rsidRPr="0034071B">
        <w:rPr>
          <w:rFonts w:cstheme="minorHAnsi"/>
          <w:i/>
          <w:lang w:val="en-GB"/>
        </w:rPr>
        <w:t>Progress to Proficiency</w:t>
      </w:r>
      <w:r w:rsidRPr="0034071B">
        <w:rPr>
          <w:rFonts w:cstheme="minorHAnsi"/>
          <w:lang w:val="en-GB"/>
        </w:rPr>
        <w:t xml:space="preserve">. Cambridge: CUP </w:t>
      </w:r>
    </w:p>
    <w:p w:rsidR="00BD10AF" w:rsidRPr="0034071B" w:rsidRDefault="00BD10AF" w:rsidP="00BD10AF">
      <w:pPr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34071B">
        <w:rPr>
          <w:rFonts w:cstheme="minorHAnsi"/>
          <w:lang w:val="en-GB"/>
        </w:rPr>
        <w:t xml:space="preserve">Levin, G. 1989. </w:t>
      </w:r>
      <w:r w:rsidRPr="0034071B">
        <w:rPr>
          <w:rFonts w:cstheme="minorHAnsi"/>
          <w:i/>
          <w:lang w:val="en-GB"/>
        </w:rPr>
        <w:t xml:space="preserve">Short </w:t>
      </w:r>
      <w:proofErr w:type="spellStart"/>
      <w:r w:rsidRPr="0034071B">
        <w:rPr>
          <w:rFonts w:cstheme="minorHAnsi"/>
          <w:i/>
          <w:lang w:val="en-GB"/>
        </w:rPr>
        <w:t>Esseys</w:t>
      </w:r>
      <w:proofErr w:type="spellEnd"/>
      <w:r w:rsidRPr="0034071B">
        <w:rPr>
          <w:rFonts w:cstheme="minorHAnsi"/>
          <w:lang w:val="en-GB"/>
        </w:rPr>
        <w:t>. New York: HBJ</w:t>
      </w:r>
    </w:p>
    <w:p w:rsidR="00BD10AF" w:rsidRDefault="00BD10AF" w:rsidP="00BD10AF">
      <w:pPr>
        <w:pStyle w:val="Akapitzlist"/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4071B">
        <w:rPr>
          <w:rFonts w:asciiTheme="minorHAnsi" w:hAnsiTheme="minorHAnsi" w:cstheme="minorHAnsi"/>
          <w:sz w:val="22"/>
          <w:szCs w:val="22"/>
          <w:lang w:val="en-US"/>
        </w:rPr>
        <w:t xml:space="preserve">Mann, R. </w:t>
      </w:r>
      <w:r w:rsidRPr="0034071B">
        <w:rPr>
          <w:rFonts w:asciiTheme="minorHAnsi" w:hAnsiTheme="minorHAnsi" w:cstheme="minorHAnsi"/>
          <w:i/>
          <w:sz w:val="22"/>
          <w:szCs w:val="22"/>
          <w:lang w:val="en-US"/>
        </w:rPr>
        <w:t xml:space="preserve">New Proficiency Gold </w:t>
      </w:r>
      <w:proofErr w:type="spellStart"/>
      <w:r w:rsidRPr="0034071B">
        <w:rPr>
          <w:rFonts w:asciiTheme="minorHAnsi" w:hAnsiTheme="minorHAnsi" w:cstheme="minorHAnsi"/>
          <w:i/>
          <w:sz w:val="22"/>
          <w:szCs w:val="22"/>
          <w:lang w:val="en-US"/>
        </w:rPr>
        <w:t>Maximiser</w:t>
      </w:r>
      <w:proofErr w:type="spellEnd"/>
      <w:r w:rsidRPr="0034071B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34071B">
        <w:rPr>
          <w:rFonts w:asciiTheme="minorHAnsi" w:hAnsiTheme="minorHAnsi" w:cstheme="minorHAnsi"/>
          <w:sz w:val="22"/>
          <w:szCs w:val="22"/>
          <w:lang w:val="en-US"/>
        </w:rPr>
        <w:t>London. Longman Pearson. 2010</w:t>
      </w:r>
    </w:p>
    <w:p w:rsidR="00BD10AF" w:rsidRDefault="00BD10AF" w:rsidP="00BD10AF">
      <w:pPr>
        <w:pStyle w:val="Akapitzlist"/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Montgomery, M., A. Durant, T.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Furniss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and S. Mills. </w:t>
      </w:r>
      <w:r w:rsidRPr="00BA5865">
        <w:rPr>
          <w:rFonts w:asciiTheme="minorHAnsi" w:hAnsiTheme="minorHAnsi" w:cstheme="minorHAnsi"/>
          <w:sz w:val="22"/>
          <w:szCs w:val="22"/>
          <w:lang w:val="en-US"/>
        </w:rPr>
        <w:t>2013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BB338B">
        <w:rPr>
          <w:rFonts w:asciiTheme="minorHAnsi" w:hAnsiTheme="minorHAnsi" w:cstheme="minorHAnsi"/>
          <w:i/>
          <w:sz w:val="22"/>
          <w:szCs w:val="22"/>
          <w:lang w:val="en-US"/>
        </w:rPr>
        <w:t>Ways of Reading. Advanced Reading Skills for Students of English Literature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. London and New York: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Routlege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BD10AF" w:rsidRPr="00BA5865" w:rsidRDefault="00BD10AF" w:rsidP="00BD10AF">
      <w:pPr>
        <w:pStyle w:val="Akapitzlist"/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A5865">
        <w:rPr>
          <w:rFonts w:asciiTheme="minorHAnsi" w:hAnsiTheme="minorHAnsi" w:cstheme="minorHAnsi"/>
          <w:sz w:val="22"/>
          <w:szCs w:val="22"/>
          <w:lang w:val="en-US"/>
        </w:rPr>
        <w:t>Newbrook</w:t>
      </w:r>
      <w:proofErr w:type="spellEnd"/>
      <w:r w:rsidRPr="00BA5865">
        <w:rPr>
          <w:rFonts w:asciiTheme="minorHAnsi" w:hAnsiTheme="minorHAnsi" w:cstheme="minorHAnsi"/>
          <w:sz w:val="22"/>
          <w:szCs w:val="22"/>
          <w:lang w:val="en-US"/>
        </w:rPr>
        <w:t xml:space="preserve">, J and J. Wilson. </w:t>
      </w:r>
      <w:r w:rsidRPr="00BA5865">
        <w:rPr>
          <w:rFonts w:asciiTheme="minorHAnsi" w:hAnsiTheme="minorHAnsi" w:cstheme="minorHAnsi"/>
          <w:i/>
          <w:sz w:val="22"/>
          <w:szCs w:val="22"/>
          <w:lang w:val="en-US"/>
        </w:rPr>
        <w:t>New Proficiency Gold</w:t>
      </w:r>
      <w:r w:rsidRPr="00BA5865">
        <w:rPr>
          <w:rFonts w:asciiTheme="minorHAnsi" w:hAnsiTheme="minorHAnsi" w:cstheme="minorHAnsi"/>
          <w:sz w:val="22"/>
          <w:szCs w:val="22"/>
          <w:lang w:val="en-US"/>
        </w:rPr>
        <w:t>. London. Longman Pearson. 2010</w:t>
      </w:r>
    </w:p>
    <w:p w:rsidR="00BD10AF" w:rsidRDefault="00BD10AF" w:rsidP="00BD10AF">
      <w:pPr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34071B">
        <w:rPr>
          <w:rFonts w:cstheme="minorHAnsi"/>
          <w:lang w:val="en-GB"/>
        </w:rPr>
        <w:t xml:space="preserve">Russell, B. 1967. </w:t>
      </w:r>
      <w:r w:rsidRPr="0034071B">
        <w:rPr>
          <w:rFonts w:cstheme="minorHAnsi"/>
          <w:i/>
          <w:lang w:val="en-GB"/>
        </w:rPr>
        <w:t>Autobiography</w:t>
      </w:r>
      <w:r w:rsidRPr="0034071B">
        <w:rPr>
          <w:rFonts w:cstheme="minorHAnsi"/>
          <w:lang w:val="en-GB"/>
        </w:rPr>
        <w:t xml:space="preserve">. London &amp; New York: </w:t>
      </w:r>
      <w:proofErr w:type="spellStart"/>
      <w:r w:rsidRPr="0034071B">
        <w:rPr>
          <w:rFonts w:cstheme="minorHAnsi"/>
          <w:lang w:val="en-GB"/>
        </w:rPr>
        <w:t>Routledge</w:t>
      </w:r>
      <w:proofErr w:type="spellEnd"/>
    </w:p>
    <w:p w:rsidR="00BD10AF" w:rsidRPr="0034071B" w:rsidRDefault="00BD10AF" w:rsidP="00BD10AF">
      <w:pPr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Sharma, P. 2007. </w:t>
      </w:r>
      <w:r w:rsidRPr="00CB7A21">
        <w:rPr>
          <w:rFonts w:cstheme="minorHAnsi"/>
          <w:i/>
          <w:lang w:val="en-GB"/>
        </w:rPr>
        <w:t>Reading the News</w:t>
      </w:r>
      <w:r>
        <w:rPr>
          <w:rFonts w:cstheme="minorHAnsi"/>
          <w:lang w:val="en-GB"/>
        </w:rPr>
        <w:t>. Australia, Canada, Mexico, Singapore, Spain, United Kingdom and United States: Thomson.</w:t>
      </w:r>
    </w:p>
    <w:p w:rsidR="00BD10AF" w:rsidRPr="009472E7" w:rsidRDefault="00BD10AF" w:rsidP="00BD10AF">
      <w:pPr>
        <w:pStyle w:val="Nagwek1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9472E7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Swan, M. 1975. </w:t>
      </w:r>
      <w:proofErr w:type="gramStart"/>
      <w:r w:rsidRPr="009472E7">
        <w:rPr>
          <w:rFonts w:asciiTheme="minorHAnsi" w:hAnsiTheme="minorHAnsi" w:cstheme="minorHAnsi"/>
          <w:b w:val="0"/>
          <w:i/>
          <w:sz w:val="22"/>
          <w:szCs w:val="22"/>
          <w:lang w:val="en-GB"/>
        </w:rPr>
        <w:t>Inside Meaning</w:t>
      </w:r>
      <w:r w:rsidRPr="009472E7">
        <w:rPr>
          <w:rFonts w:asciiTheme="minorHAnsi" w:hAnsiTheme="minorHAnsi" w:cstheme="minorHAnsi"/>
          <w:b w:val="0"/>
          <w:sz w:val="22"/>
          <w:szCs w:val="22"/>
          <w:lang w:val="en-GB"/>
        </w:rPr>
        <w:t>.</w:t>
      </w:r>
      <w:proofErr w:type="gramEnd"/>
      <w:r w:rsidRPr="009472E7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Cambridge: CUP</w:t>
      </w:r>
    </w:p>
    <w:p w:rsidR="00BD10AF" w:rsidRPr="009472E7" w:rsidRDefault="00BD10AF" w:rsidP="00BD10AF">
      <w:pPr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proofErr w:type="spellStart"/>
      <w:r w:rsidRPr="009472E7">
        <w:rPr>
          <w:rFonts w:cstheme="minorHAnsi"/>
          <w:lang w:val="en-US"/>
        </w:rPr>
        <w:t>Tomilson</w:t>
      </w:r>
      <w:proofErr w:type="spellEnd"/>
      <w:r w:rsidRPr="009472E7">
        <w:rPr>
          <w:rFonts w:cstheme="minorHAnsi"/>
          <w:lang w:val="en-US"/>
        </w:rPr>
        <w:t xml:space="preserve">, B. &amp; R. Ellis. 1988. </w:t>
      </w:r>
      <w:r w:rsidRPr="009472E7">
        <w:rPr>
          <w:rFonts w:cstheme="minorHAnsi"/>
          <w:i/>
          <w:lang w:val="en-US"/>
        </w:rPr>
        <w:t>Reading Advanced</w:t>
      </w:r>
      <w:r w:rsidRPr="009472E7">
        <w:rPr>
          <w:rFonts w:cstheme="minorHAnsi"/>
          <w:lang w:val="en-US"/>
        </w:rPr>
        <w:t xml:space="preserve">. </w:t>
      </w:r>
      <w:r w:rsidRPr="00CB7A21">
        <w:rPr>
          <w:rFonts w:cstheme="minorHAnsi"/>
          <w:lang w:val="en-US"/>
        </w:rPr>
        <w:t>Oxford: OU</w:t>
      </w:r>
      <w:r w:rsidRPr="009472E7">
        <w:rPr>
          <w:rFonts w:cstheme="minorHAnsi"/>
        </w:rPr>
        <w:t>P</w:t>
      </w:r>
    </w:p>
    <w:p w:rsidR="00BD10AF" w:rsidRPr="009472E7" w:rsidRDefault="00BD10AF" w:rsidP="00BD10AF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proofErr w:type="spellStart"/>
      <w:r>
        <w:t>Wiekszość</w:t>
      </w:r>
      <w:proofErr w:type="spellEnd"/>
      <w:r>
        <w:t xml:space="preserve"> tekstów pochodzi</w:t>
      </w:r>
      <w:r w:rsidRPr="009472E7">
        <w:t xml:space="preserve"> z dostępnych</w:t>
      </w:r>
      <w:r>
        <w:t xml:space="preserve"> gazet anglojęzycznych 1996-2016</w:t>
      </w:r>
      <w:r w:rsidRPr="009472E7">
        <w:t xml:space="preserve"> np. </w:t>
      </w:r>
      <w:r w:rsidRPr="00BA5865">
        <w:rPr>
          <w:i/>
        </w:rPr>
        <w:t>Newsweek</w:t>
      </w:r>
      <w:r w:rsidRPr="009472E7">
        <w:t xml:space="preserve">, </w:t>
      </w:r>
      <w:proofErr w:type="spellStart"/>
      <w:r w:rsidRPr="00BA5865">
        <w:rPr>
          <w:i/>
        </w:rPr>
        <w:t>The</w:t>
      </w:r>
      <w:proofErr w:type="spellEnd"/>
      <w:r w:rsidRPr="00BA5865">
        <w:rPr>
          <w:i/>
        </w:rPr>
        <w:t xml:space="preserve"> Times</w:t>
      </w:r>
      <w:r w:rsidRPr="009472E7">
        <w:t xml:space="preserve">, </w:t>
      </w:r>
      <w:proofErr w:type="spellStart"/>
      <w:r w:rsidRPr="00BA5865">
        <w:rPr>
          <w:i/>
        </w:rPr>
        <w:t>The</w:t>
      </w:r>
      <w:proofErr w:type="spellEnd"/>
      <w:r w:rsidRPr="00BA5865">
        <w:rPr>
          <w:i/>
        </w:rPr>
        <w:t xml:space="preserve"> </w:t>
      </w:r>
      <w:proofErr w:type="spellStart"/>
      <w:r w:rsidRPr="00BA5865">
        <w:rPr>
          <w:i/>
        </w:rPr>
        <w:t>Guardian</w:t>
      </w:r>
      <w:proofErr w:type="spellEnd"/>
      <w:r w:rsidRPr="009472E7">
        <w:t xml:space="preserve">, </w:t>
      </w:r>
      <w:proofErr w:type="spellStart"/>
      <w:r w:rsidRPr="00BA5865">
        <w:rPr>
          <w:i/>
        </w:rPr>
        <w:t>Spectator</w:t>
      </w:r>
      <w:proofErr w:type="spellEnd"/>
      <w:r w:rsidRPr="009472E7">
        <w:t>, itd. Zostały opracowane i przygotowane do zajęć samodzielnie przez prowadzącą kurs.</w:t>
      </w:r>
    </w:p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BD10AF" w:rsidRDefault="00BD10AF" w:rsidP="00BD10AF">
      <w:pPr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10. </w:t>
      </w:r>
      <w:r>
        <w:rPr>
          <w:rFonts w:ascii="Calibri" w:hAnsi="Calibri" w:cs="Calibri"/>
          <w:b/>
          <w:kern w:val="24"/>
          <w:sz w:val="24"/>
          <w:szCs w:val="24"/>
        </w:rPr>
        <w:t>Nakład pracy studenta - bilans punktów ECTS (zestawienie obligatoryjne)</w:t>
      </w:r>
    </w:p>
    <w:tbl>
      <w:tblPr>
        <w:tblW w:w="0" w:type="auto"/>
        <w:jc w:val="center"/>
        <w:tblInd w:w="-691" w:type="dxa"/>
        <w:tblLook w:val="04A0"/>
      </w:tblPr>
      <w:tblGrid>
        <w:gridCol w:w="6510"/>
        <w:gridCol w:w="2819"/>
      </w:tblGrid>
      <w:tr w:rsidR="00BD10AF" w:rsidTr="00404221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  <w:t>Obciążenie studenta</w:t>
            </w:r>
          </w:p>
        </w:tc>
      </w:tr>
      <w:tr w:rsidR="00BD10AF" w:rsidTr="00404221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Udział w ćwiczeniach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BD10AF" w:rsidTr="00404221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BD10AF" w:rsidTr="00404221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BD10AF" w:rsidTr="00404221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BD10AF" w:rsidTr="00404221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BD10AF" w:rsidTr="00404221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BD10AF" w:rsidTr="00404221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Przygotowanie do egzaminu/</w:t>
            </w:r>
            <w:proofErr w:type="gramStart"/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zaliczenia/  i</w:t>
            </w:r>
            <w:proofErr w:type="gramEnd"/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BD10AF" w:rsidTr="00404221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eastAsia="en-US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</w:p>
        </w:tc>
      </w:tr>
      <w:tr w:rsidR="00BD10AF" w:rsidTr="00404221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eastAsia="en-US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center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  <w:t>3</w:t>
            </w:r>
          </w:p>
        </w:tc>
      </w:tr>
      <w:tr w:rsidR="00BD10AF" w:rsidTr="00404221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BD10AF" w:rsidTr="00404221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7C515F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AF" w:rsidRPr="007C515F" w:rsidRDefault="00BD10AF" w:rsidP="00404221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BD10AF" w:rsidRDefault="00BD10AF" w:rsidP="00BD10AF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11. Zatwierdzenie karty przedmiotu do realizacji</w:t>
      </w:r>
    </w:p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BD10AF" w:rsidRDefault="00BD10AF" w:rsidP="00BD10AF">
      <w:pPr>
        <w:shd w:val="clear" w:color="auto" w:fill="FFFFFF"/>
        <w:jc w:val="both"/>
      </w:pPr>
      <w:r>
        <w:rPr>
          <w:rFonts w:ascii="Calibri" w:hAnsi="Calibri" w:cs="Calibri"/>
          <w:kern w:val="24"/>
          <w:sz w:val="24"/>
          <w:szCs w:val="24"/>
        </w:rPr>
        <w:t xml:space="preserve">1. </w:t>
      </w:r>
      <w:r>
        <w:t xml:space="preserve">Odpowiedzialny za przedmiot: dr Violetta </w:t>
      </w:r>
      <w:proofErr w:type="spellStart"/>
      <w:r>
        <w:t>Ciećko</w:t>
      </w:r>
      <w:proofErr w:type="spellEnd"/>
    </w:p>
    <w:p w:rsidR="00BD10AF" w:rsidRDefault="00BD10AF" w:rsidP="00BD10AF">
      <w:pPr>
        <w:shd w:val="clear" w:color="auto" w:fill="FFFFFF"/>
        <w:jc w:val="both"/>
      </w:pPr>
    </w:p>
    <w:p w:rsidR="00BD10AF" w:rsidRDefault="00BD10AF" w:rsidP="00BD10AF">
      <w:pPr>
        <w:shd w:val="clear" w:color="auto" w:fill="FFFFFF"/>
        <w:jc w:val="both"/>
      </w:pPr>
      <w:r>
        <w:rPr>
          <w:rFonts w:ascii="Calibri" w:hAnsi="Calibri" w:cs="Calibri"/>
          <w:kern w:val="24"/>
          <w:sz w:val="24"/>
          <w:szCs w:val="24"/>
        </w:rPr>
        <w:t xml:space="preserve">2. </w:t>
      </w:r>
      <w:r>
        <w:t>Dyrektor Instytutu: dr Jan Zięba</w:t>
      </w:r>
    </w:p>
    <w:p w:rsidR="00BD10AF" w:rsidRDefault="00BD10AF" w:rsidP="00BD10AF">
      <w:pPr>
        <w:shd w:val="clear" w:color="auto" w:fill="FFFFFF"/>
        <w:jc w:val="both"/>
      </w:pPr>
    </w:p>
    <w:p w:rsidR="00BD10AF" w:rsidRDefault="00BD10AF" w:rsidP="00BD10AF">
      <w:r>
        <w:t>Przemyśl,  30.09.2017</w:t>
      </w:r>
      <w:proofErr w:type="gramStart"/>
      <w:r>
        <w:t>r</w:t>
      </w:r>
      <w:proofErr w:type="gramEnd"/>
      <w:r>
        <w:t>.</w:t>
      </w:r>
    </w:p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BD10AF" w:rsidRDefault="00BD10AF" w:rsidP="00BD10AF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3A5734" w:rsidRDefault="003A5734"/>
    <w:sectPr w:rsidR="003A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962AF"/>
    <w:multiLevelType w:val="hybridMultilevel"/>
    <w:tmpl w:val="64CEB480"/>
    <w:lvl w:ilvl="0" w:tplc="F678DE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10AF"/>
    <w:rsid w:val="003A5734"/>
    <w:rsid w:val="00BD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10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0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D10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1231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</dc:creator>
  <cp:keywords/>
  <dc:description/>
  <cp:lastModifiedBy>ktr</cp:lastModifiedBy>
  <cp:revision>2</cp:revision>
  <dcterms:created xsi:type="dcterms:W3CDTF">2018-02-19T19:16:00Z</dcterms:created>
  <dcterms:modified xsi:type="dcterms:W3CDTF">2018-02-19T19:23:00Z</dcterms:modified>
</cp:coreProperties>
</file>