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caps/>
          <w:kern w:val="24"/>
          <w:sz w:val="24"/>
          <w:szCs w:val="24"/>
        </w:rPr>
        <w:t>karta przedmiotu</w:t>
      </w: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24"/>
          <w:sz w:val="24"/>
          <w:szCs w:val="24"/>
        </w:rPr>
      </w:pP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1. Przedmiot i jego usytuowanie w systemie studiów</w:t>
      </w: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24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4"/>
        <w:gridCol w:w="5148"/>
      </w:tblGrid>
      <w:tr w:rsidR="007E3BF5" w:rsidTr="007E3BF5">
        <w:trPr>
          <w:trHeight w:hRule="exact" w:val="816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Jednostka prowadząca kierunek studiów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3D745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Instytut H</w:t>
            </w:r>
            <w:r w:rsidR="003D745C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istorii</w:t>
            </w:r>
          </w:p>
        </w:tc>
      </w:tr>
      <w:tr w:rsidR="007E3BF5" w:rsidTr="007E3BF5">
        <w:trPr>
          <w:trHeight w:hRule="exact"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Nazwa kierunku studiów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Historia</w:t>
            </w:r>
          </w:p>
        </w:tc>
      </w:tr>
      <w:tr w:rsidR="007E3BF5" w:rsidTr="007E3BF5">
        <w:trPr>
          <w:trHeight w:hRule="exact"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 xml:space="preserve">Forma prowadzenia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studiów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stacjonarne</w:t>
            </w:r>
          </w:p>
        </w:tc>
      </w:tr>
      <w:tr w:rsidR="007E3BF5" w:rsidTr="007E3BF5">
        <w:trPr>
          <w:trHeight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Profil studiów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praktyczny</w:t>
            </w:r>
          </w:p>
        </w:tc>
      </w:tr>
      <w:tr w:rsidR="007E3BF5" w:rsidTr="007E3BF5">
        <w:trPr>
          <w:trHeight w:hRule="exact"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 xml:space="preserve">Poziom kształcenia 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studia I stopnia</w:t>
            </w:r>
          </w:p>
        </w:tc>
      </w:tr>
      <w:tr w:rsidR="007E3BF5" w:rsidTr="007E3BF5">
        <w:trPr>
          <w:trHeight w:hRule="exact" w:val="598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Nazwa przedmiotu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  <w:t>Metodyka prowadzenia wycieczek szkolnych</w:t>
            </w:r>
          </w:p>
        </w:tc>
      </w:tr>
      <w:tr w:rsidR="007E3BF5" w:rsidTr="007E3BF5">
        <w:trPr>
          <w:trHeight w:hRule="exact"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Kod przedmiotu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38556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 w:rsidRPr="0069583D">
              <w:rPr>
                <w:rFonts w:ascii="Times New Roman" w:hAnsi="Times New Roman" w:cs="Times New Roman"/>
                <w:sz w:val="24"/>
                <w:szCs w:val="24"/>
              </w:rPr>
              <w:t>H-M5-W-7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BF5" w:rsidTr="007E3BF5">
        <w:trPr>
          <w:trHeight w:val="53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Poziom/kategoria przedmiotu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Przedmiot kształcenia specjalnościowego (moduł turystyczny)</w:t>
            </w:r>
          </w:p>
        </w:tc>
      </w:tr>
      <w:tr w:rsidR="007E3BF5" w:rsidTr="007E3BF5">
        <w:trPr>
          <w:trHeight w:val="559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Status przedmiotu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do wyboru</w:t>
            </w:r>
          </w:p>
        </w:tc>
      </w:tr>
      <w:tr w:rsidR="007E3BF5" w:rsidTr="007E3BF5">
        <w:trPr>
          <w:trHeight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Usytuowanie przedmiotu w planie studiów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3D745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semestr </w:t>
            </w:r>
            <w:r w:rsidR="007E3BF5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V</w:t>
            </w:r>
          </w:p>
        </w:tc>
      </w:tr>
      <w:tr w:rsidR="007E3BF5" w:rsidTr="007E3BF5">
        <w:trPr>
          <w:trHeight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Język wykładowy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polski</w:t>
            </w:r>
          </w:p>
        </w:tc>
      </w:tr>
      <w:tr w:rsidR="007E3BF5" w:rsidTr="007E3BF5">
        <w:trPr>
          <w:trHeight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Liczba punktów ECTS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</w:tr>
      <w:tr w:rsidR="007E3BF5" w:rsidTr="007E3BF5">
        <w:trPr>
          <w:trHeight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Koordynator przedmiotu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dr Elżbieta Dybek</w:t>
            </w:r>
          </w:p>
        </w:tc>
      </w:tr>
      <w:tr w:rsidR="007E3BF5" w:rsidTr="007E3BF5">
        <w:trPr>
          <w:trHeight w:val="397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 w:rsidP="00587D7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Odpowiedzialny za realizację przedmiotu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38556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dr Grzegorz Szopa</w:t>
            </w:r>
          </w:p>
        </w:tc>
      </w:tr>
    </w:tbl>
    <w:p w:rsidR="007E3BF5" w:rsidRDefault="007E3BF5" w:rsidP="007E3BF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3BF5" w:rsidRDefault="007E3BF5" w:rsidP="007E3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Formy zajęć dydaktycznych i ich wymiar (godziny w siatce studiów; tygodnie praktyk)</w:t>
      </w:r>
    </w:p>
    <w:p w:rsidR="007E3BF5" w:rsidRDefault="007E3BF5" w:rsidP="007E3B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7E3BF5" w:rsidTr="007E3BF5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Ćwiczenia</w:t>
            </w:r>
          </w:p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Konwersatorium</w:t>
            </w:r>
          </w:p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Laboratorium</w:t>
            </w:r>
          </w:p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Projekt</w:t>
            </w:r>
          </w:p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Seminarium</w:t>
            </w:r>
          </w:p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Praktyka</w:t>
            </w:r>
          </w:p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DPZ</w:t>
            </w:r>
          </w:p>
        </w:tc>
      </w:tr>
      <w:tr w:rsidR="007E3BF5" w:rsidTr="007E3BF5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E3BF5" w:rsidRDefault="007E3BF5" w:rsidP="007E3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Cele przedmiotu </w:t>
      </w:r>
    </w:p>
    <w:p w:rsidR="00F1384D" w:rsidRDefault="00F1384D" w:rsidP="0054727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277" w:rsidRPr="00547277" w:rsidRDefault="00547277" w:rsidP="00547277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277">
        <w:rPr>
          <w:rFonts w:ascii="Times New Roman" w:hAnsi="Times New Roman" w:cs="Times New Roman"/>
          <w:sz w:val="24"/>
          <w:szCs w:val="24"/>
        </w:rPr>
        <w:t xml:space="preserve">C 1 </w:t>
      </w:r>
      <w:r w:rsidR="00F1384D">
        <w:rPr>
          <w:rFonts w:ascii="Times New Roman" w:hAnsi="Times New Roman" w:cs="Times New Roman"/>
          <w:sz w:val="24"/>
          <w:szCs w:val="24"/>
        </w:rPr>
        <w:t>–</w:t>
      </w:r>
      <w:r w:rsidRPr="00547277">
        <w:rPr>
          <w:rFonts w:ascii="Times New Roman" w:hAnsi="Times New Roman" w:cs="Times New Roman"/>
          <w:sz w:val="24"/>
          <w:szCs w:val="24"/>
        </w:rPr>
        <w:t xml:space="preserve"> student 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posiada wiedz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ę 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z zakresu metodyki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prowadzenia wycieczek szkolnych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, popart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ą 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do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>ś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wiadczeniem w jej praktycznym wykorzystywaniu,</w:t>
      </w:r>
    </w:p>
    <w:p w:rsidR="00547277" w:rsidRPr="00547277" w:rsidRDefault="00547277" w:rsidP="0054727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277" w:rsidRPr="00547277" w:rsidRDefault="00547277" w:rsidP="0054727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7277">
        <w:rPr>
          <w:rFonts w:ascii="Times New Roman" w:hAnsi="Times New Roman" w:cs="Times New Roman"/>
          <w:sz w:val="24"/>
          <w:szCs w:val="24"/>
        </w:rPr>
        <w:t xml:space="preserve">C 2 – student 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posiada umiej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>ę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tno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>ś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ci i kompetencje niezb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>ę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dne do kompleksowej realizacji dydaktycznych, wychowawczych i opieku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>ń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czych zada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>ń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w tym do samodzielnego przygotowania i dostosowania programu </w:t>
      </w:r>
      <w:r w:rsidR="00F1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wycieczki 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do potrzeb i możliwo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>ś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ci uczniów;</w:t>
      </w:r>
    </w:p>
    <w:p w:rsidR="00547277" w:rsidRPr="00547277" w:rsidRDefault="00547277" w:rsidP="0054727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277" w:rsidRPr="00547277" w:rsidRDefault="00547277" w:rsidP="00547277">
      <w:pPr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7277">
        <w:rPr>
          <w:rFonts w:ascii="Times New Roman" w:hAnsi="Times New Roman" w:cs="Times New Roman"/>
          <w:sz w:val="24"/>
          <w:szCs w:val="24"/>
        </w:rPr>
        <w:t xml:space="preserve">C 3 </w:t>
      </w:r>
      <w:r w:rsidR="00F1384D">
        <w:rPr>
          <w:rFonts w:ascii="Times New Roman" w:hAnsi="Times New Roman" w:cs="Times New Roman"/>
          <w:sz w:val="24"/>
          <w:szCs w:val="24"/>
        </w:rPr>
        <w:t>–</w:t>
      </w:r>
      <w:r w:rsidRPr="00547277">
        <w:rPr>
          <w:rFonts w:ascii="Times New Roman" w:hAnsi="Times New Roman" w:cs="Times New Roman"/>
          <w:sz w:val="24"/>
          <w:szCs w:val="24"/>
        </w:rPr>
        <w:t xml:space="preserve"> student 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wykazuje umiej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>ę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tno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ść 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uczenia si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ę 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doskonalenia własnego warsztatu </w:t>
      </w:r>
      <w:r w:rsidR="005226A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wykorzystaniem nowoczesnych 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>ś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rodków i metod pozyskiwania, organizowania </w:t>
      </w:r>
      <w:r w:rsidR="005226A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i przetwarzania informacji i materiałów;</w:t>
      </w:r>
    </w:p>
    <w:p w:rsidR="00547277" w:rsidRPr="00547277" w:rsidRDefault="00547277" w:rsidP="0054727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C 4 – student jest praktycznie przygotowany do realizowania zada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 xml:space="preserve">ń 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zawodowych (dydaktycznych, wychowawczych i opieku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>ń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czych) wynikaj</w:t>
      </w:r>
      <w:r w:rsidRPr="00547277">
        <w:rPr>
          <w:rFonts w:ascii="Times New Roman" w:eastAsia="TimesNewRoman" w:hAnsi="Times New Roman" w:cs="Times New Roman"/>
          <w:sz w:val="24"/>
          <w:szCs w:val="24"/>
          <w:lang w:eastAsia="en-US"/>
        </w:rPr>
        <w:t>ą</w:t>
      </w:r>
      <w:r w:rsidRPr="00547277">
        <w:rPr>
          <w:rFonts w:ascii="Times New Roman" w:eastAsiaTheme="minorHAnsi" w:hAnsi="Times New Roman" w:cs="Times New Roman"/>
          <w:sz w:val="24"/>
          <w:szCs w:val="24"/>
          <w:lang w:eastAsia="en-US"/>
        </w:rPr>
        <w:t>cych z roli</w:t>
      </w:r>
      <w:r w:rsidR="00F13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przewodnika i pilota,</w:t>
      </w:r>
    </w:p>
    <w:p w:rsidR="00547277" w:rsidRDefault="00547277" w:rsidP="007E3BF5">
      <w:pPr>
        <w:rPr>
          <w:rFonts w:ascii="Times New Roman" w:hAnsi="Times New Roman" w:cs="Times New Roman"/>
          <w:b/>
          <w:sz w:val="24"/>
          <w:szCs w:val="24"/>
        </w:rPr>
      </w:pPr>
    </w:p>
    <w:p w:rsidR="007E3BF5" w:rsidRDefault="007E3BF5" w:rsidP="007E3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</w:t>
      </w:r>
    </w:p>
    <w:p w:rsidR="00F1384D" w:rsidRPr="00F1384D" w:rsidRDefault="00F1384D" w:rsidP="00F1384D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384D">
        <w:rPr>
          <w:rFonts w:ascii="Times New Roman" w:hAnsi="Times New Roman" w:cs="Times New Roman"/>
          <w:sz w:val="24"/>
          <w:szCs w:val="24"/>
          <w:lang w:eastAsia="en-US"/>
        </w:rPr>
        <w:t xml:space="preserve">Podstawowe wiadomości z zakresu historii Polski i powszechnej oraz wiedzy </w:t>
      </w:r>
      <w:r w:rsidRPr="00F1384D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o społeczeństwie, </w:t>
      </w:r>
    </w:p>
    <w:p w:rsidR="00F1384D" w:rsidRPr="00F1384D" w:rsidRDefault="00F1384D" w:rsidP="00F1384D">
      <w:pPr>
        <w:widowControl/>
        <w:numPr>
          <w:ilvl w:val="0"/>
          <w:numId w:val="3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384D">
        <w:rPr>
          <w:rFonts w:ascii="Times New Roman" w:hAnsi="Times New Roman" w:cs="Times New Roman"/>
          <w:sz w:val="24"/>
          <w:szCs w:val="24"/>
          <w:lang w:eastAsia="en-US"/>
        </w:rPr>
        <w:t>Predyspozycje do zawodu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przewodnika i pilota</w:t>
      </w:r>
      <w:r w:rsidRPr="00F1384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E3BF5" w:rsidRDefault="007E3BF5" w:rsidP="007E3BF5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E3BF5" w:rsidRDefault="007E3BF5" w:rsidP="007E3BF5">
      <w:pPr>
        <w:shd w:val="clear" w:color="auto" w:fill="FFFFFF"/>
        <w:ind w:right="-846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5. Efekty kształcenia</w:t>
      </w:r>
      <w:r>
        <w:rPr>
          <w:rFonts w:ascii="Times New Roman" w:hAnsi="Times New Roman" w:cs="Times New Roman"/>
          <w:i/>
          <w:kern w:val="24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wraz z odniesieniem do efektów kształcenia dla obszaru (obszarów)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br/>
        <w:t xml:space="preserve">i kierunku </w:t>
      </w: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95"/>
        <w:gridCol w:w="1560"/>
      </w:tblGrid>
      <w:tr w:rsidR="007E3BF5" w:rsidTr="005226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Opis efektów kształcenia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Odniesienie do kierunkowych efektów kształcenia</w:t>
            </w:r>
          </w:p>
        </w:tc>
      </w:tr>
      <w:tr w:rsidR="007E3BF5" w:rsidTr="005226A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</w:t>
            </w:r>
            <w:r w:rsidR="008B0E89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 w:rsidP="00F138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Ma </w:t>
            </w:r>
            <w:r w:rsidR="00F1384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podstawową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wiedzę o prawnych i ekonomicznych podstawach organizowania i prowadzenia wycieczek </w:t>
            </w:r>
            <w:r w:rsidR="00F1384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szkolnych</w:t>
            </w:r>
            <w:r w:rsidR="00F04FD5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K_W10</w:t>
            </w:r>
          </w:p>
        </w:tc>
      </w:tr>
      <w:tr w:rsidR="007E3BF5" w:rsidTr="005226A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</w:t>
            </w:r>
            <w:r w:rsidR="008B0E89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 w:rsidP="00F138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Ma podstawową wiedzę o metodach organizowania i prowadzenia wycieczek </w:t>
            </w:r>
            <w:r w:rsidR="00F1384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szkolnych</w:t>
            </w:r>
            <w:r w:rsidR="00F04FD5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K_W11</w:t>
            </w:r>
          </w:p>
        </w:tc>
      </w:tr>
      <w:tr w:rsidR="001C6841" w:rsidTr="005226A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1" w:rsidRDefault="001C684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1" w:rsidRPr="001C6841" w:rsidRDefault="001C6841" w:rsidP="001C684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</w:t>
            </w:r>
            <w:r w:rsidRPr="001C68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otrafi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samodzielnie </w:t>
            </w:r>
            <w:r w:rsidRPr="001C68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dobiera</w:t>
            </w:r>
            <w:r w:rsidRPr="001C684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ć </w:t>
            </w:r>
            <w:r w:rsidRPr="001C68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wykorzystywa</w:t>
            </w:r>
            <w:r w:rsidRPr="001C684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ć </w:t>
            </w:r>
            <w:r w:rsidRPr="001C68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dost</w:t>
            </w:r>
            <w:r w:rsidRPr="001C684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ę</w:t>
            </w:r>
            <w:r w:rsidRPr="001C68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pne materiały, </w:t>
            </w:r>
            <w:r w:rsidRPr="001C684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ś</w:t>
            </w:r>
            <w:r w:rsidRPr="001C68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rodki i metody pracy w celu projektowania i efektywnego realizowania działa</w:t>
            </w:r>
            <w:r w:rsidRPr="001C684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ń </w:t>
            </w:r>
            <w:r w:rsidRPr="001C68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dydaktycznych, wychowawczych i opieku</w:t>
            </w:r>
            <w:r w:rsidRPr="001C684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ń</w:t>
            </w:r>
            <w:r w:rsidRPr="001C68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czych oraz wykorzystywa</w:t>
            </w:r>
            <w:r w:rsidRPr="001C684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ć </w:t>
            </w:r>
            <w:r w:rsidRPr="001C68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nowoczesne technologie do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organizacji wycieczek szkolnych</w:t>
            </w:r>
            <w:r w:rsidRPr="001C68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1" w:rsidRPr="001C6841" w:rsidRDefault="001C6841" w:rsidP="00587D7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C684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K_U02, K_U05</w:t>
            </w:r>
          </w:p>
        </w:tc>
      </w:tr>
      <w:tr w:rsidR="001C6841" w:rsidTr="005226A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1" w:rsidRDefault="001C684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5" w:rsidRPr="00F04FD5" w:rsidRDefault="00F04FD5" w:rsidP="00F04FD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</w:t>
            </w:r>
            <w:r w:rsidRPr="00F04F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otrafi samodzielnie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</w:t>
            </w:r>
            <w:r w:rsidRPr="00F04F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planować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wycieczkę </w:t>
            </w:r>
            <w:r w:rsidRPr="00F04F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 uczniami, indywidualizowa</w:t>
            </w:r>
            <w:r w:rsidRPr="00F04FD5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ć </w:t>
            </w:r>
            <w:r w:rsidRPr="00F04F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zadania i dostosowywa</w:t>
            </w:r>
            <w:r w:rsidRPr="00F04FD5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ć </w:t>
            </w:r>
            <w:r w:rsidRPr="00F04F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metody i tre</w:t>
            </w:r>
            <w:r w:rsidRPr="00F04FD5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ś</w:t>
            </w:r>
            <w:r w:rsidRPr="00F04F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ci do potrzeb i możliwo</w:t>
            </w:r>
            <w:r w:rsidRPr="00F04FD5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ś</w:t>
            </w:r>
            <w:r w:rsidRPr="00F04F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ci uczniów,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1" w:rsidRDefault="001C684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K_U08</w:t>
            </w:r>
          </w:p>
        </w:tc>
      </w:tr>
      <w:tr w:rsidR="001C6841" w:rsidTr="005226A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1" w:rsidRDefault="001C684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1" w:rsidRDefault="001C6841" w:rsidP="001C684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określić poziom swojej wiedzy i umiejętności w zakresie prowadzenia wycieczek szkolnych, rozumie potrzebę ciągłego uczenia się i doskonalenia kompetencji zawodowych</w:t>
            </w:r>
            <w:r w:rsidR="00F04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841" w:rsidRDefault="001C684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K_K01</w:t>
            </w:r>
          </w:p>
        </w:tc>
      </w:tr>
    </w:tbl>
    <w:p w:rsidR="001C6841" w:rsidRDefault="001C6841" w:rsidP="007E3BF5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6.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Treści kształcenia – oddzielnie dla każdej formy zajęć dydaktycznych</w:t>
      </w:r>
    </w:p>
    <w:p w:rsidR="007E3BF5" w:rsidRDefault="007E3BF5" w:rsidP="007E3B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96"/>
        <w:gridCol w:w="870"/>
      </w:tblGrid>
      <w:tr w:rsidR="007E3BF5" w:rsidTr="00F04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F04FD5" w:rsidTr="00F04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5" w:rsidRPr="00F04FD5" w:rsidRDefault="00F04FD5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2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5" w:rsidRPr="00F04FD5" w:rsidRDefault="00F04FD5" w:rsidP="00F04FD5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04FD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Podmiotowo</w:t>
            </w:r>
            <w:r w:rsidRPr="00F04FD5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 xml:space="preserve">ść </w:t>
            </w:r>
            <w:r w:rsidRPr="00F04FD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i pełnomocno</w:t>
            </w:r>
            <w:r w:rsidRPr="00F04FD5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  <w:t xml:space="preserve">ść </w:t>
            </w:r>
            <w:r w:rsidRPr="00F04FD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ucznia. </w:t>
            </w:r>
            <w:r w:rsidRPr="00F04F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Specyfika i prawidłowo</w:t>
            </w:r>
            <w:r w:rsidRPr="00F04FD5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ś</w:t>
            </w:r>
            <w:r w:rsidRPr="00F04F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ci uczenia si</w:t>
            </w:r>
            <w:r w:rsidRPr="00F04FD5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ę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dzieci i młodzieży</w:t>
            </w:r>
            <w:r w:rsidRPr="00F04F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5" w:rsidRPr="00F04FD5" w:rsidRDefault="008B0E89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FD5" w:rsidRPr="005859CA" w:rsidTr="00F04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5" w:rsidRPr="00F04FD5" w:rsidRDefault="00F04FD5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2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5" w:rsidRPr="00F04FD5" w:rsidRDefault="00F04FD5" w:rsidP="00587D77">
            <w:pPr>
              <w:shd w:val="clear" w:color="auto" w:fill="FFFFFF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Uczeń – jaki jest i jaki powinien być</w:t>
            </w:r>
            <w:r w:rsidR="00D02CF0">
              <w:rPr>
                <w:rFonts w:ascii="Times New Roman" w:hAnsi="Times New Roman" w:cs="Times New Roman"/>
                <w:sz w:val="24"/>
                <w:szCs w:val="24"/>
              </w:rPr>
              <w:t xml:space="preserve"> na wycieczce</w:t>
            </w: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? Jak z nim postępować?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5" w:rsidRPr="00F04FD5" w:rsidRDefault="00F04FD5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FD5" w:rsidRPr="003F04CF" w:rsidTr="00F04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5" w:rsidRPr="00F04FD5" w:rsidRDefault="00F04FD5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2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5" w:rsidRPr="00F04FD5" w:rsidRDefault="00F04FD5" w:rsidP="00D02CF0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04F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Analiza i ocena przydatności podręczników</w:t>
            </w:r>
            <w:r w:rsidR="00D02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przewodników</w:t>
            </w:r>
            <w:r w:rsidRPr="00F04F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 pakietów edukacyjnych w</w:t>
            </w:r>
            <w:r w:rsidR="00D02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organizacji wycieczek szkolnych</w:t>
            </w:r>
            <w:r w:rsidRPr="00F04F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5" w:rsidRPr="00F04FD5" w:rsidRDefault="008B0E89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F0" w:rsidRPr="003F04CF" w:rsidTr="00F04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F0" w:rsidRDefault="00D02CF0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0" w:rsidRDefault="00D02CF0" w:rsidP="00D02C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Podstawy prawne i organizacyjne wycieczek szkolnych.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0" w:rsidRDefault="00D02CF0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CF0" w:rsidRPr="003F04CF" w:rsidTr="00F04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CF0" w:rsidRDefault="008B0E89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0" w:rsidRPr="008B0E89" w:rsidRDefault="00D02CF0" w:rsidP="00D02C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Zasady zwiedzania obiektów sakralnych, instytucji muzealnych</w:t>
            </w:r>
            <w:r w:rsidR="008B0E89" w:rsidRPr="008B0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miejsc pamięci narodowej</w:t>
            </w:r>
            <w:r w:rsidR="008B0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0" w:rsidRDefault="008B0E89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FD5" w:rsidRPr="003F04CF" w:rsidTr="00F04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5" w:rsidRDefault="00D02CF0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5" w:rsidRPr="00F04FD5" w:rsidRDefault="00F04FD5" w:rsidP="00D02C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Grupa </w:t>
            </w:r>
            <w:r w:rsidR="00D0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uczniów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terenie zurbanizowanym i otwartym</w:t>
            </w:r>
            <w:r w:rsidR="00D0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umiejętność postępowania w trudnych sytuacjach i wobec nieprzewidywalnych zachowań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uczestników </w:t>
            </w:r>
            <w:r w:rsidR="00D02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dzieci i młodzieży.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5" w:rsidRPr="00F04FD5" w:rsidRDefault="008B0E89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04FD5" w:rsidRPr="003F04CF" w:rsidTr="00F04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5" w:rsidRPr="00F04FD5" w:rsidRDefault="00F04FD5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5" w:rsidRPr="00F04FD5" w:rsidRDefault="00F04FD5" w:rsidP="00D02C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Wycieczka jako metoda wychowawcza i nauczania</w:t>
            </w:r>
            <w:r w:rsidR="00D02CF0">
              <w:rPr>
                <w:rFonts w:ascii="Times New Roman" w:hAnsi="Times New Roman" w:cs="Times New Roman"/>
                <w:sz w:val="24"/>
                <w:szCs w:val="24"/>
              </w:rPr>
              <w:t xml:space="preserve"> przedmiotowego</w:t>
            </w: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5" w:rsidRPr="00F04FD5" w:rsidRDefault="00F04FD5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FD5" w:rsidRPr="003F04CF" w:rsidTr="00F04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FD5" w:rsidRPr="00F04FD5" w:rsidRDefault="00F04FD5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5" w:rsidRPr="00F04FD5" w:rsidRDefault="00F04FD5" w:rsidP="00587D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Przygotowanie, przeprowadzenie i omówienie wycieczki.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D5" w:rsidRPr="00F04FD5" w:rsidRDefault="00F04FD5" w:rsidP="00587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BF5" w:rsidTr="00F04F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5226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:rsidR="007E3BF5" w:rsidRDefault="007E3BF5" w:rsidP="007E3BF5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E3BF5" w:rsidRDefault="007E3BF5" w:rsidP="007E3BF5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7. Metody weryfikacji efektów kształcenia (w odniesieniu do poszczególnych efektów)</w:t>
      </w: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0"/>
        <w:gridCol w:w="1204"/>
        <w:gridCol w:w="1273"/>
        <w:gridCol w:w="1310"/>
        <w:gridCol w:w="914"/>
        <w:gridCol w:w="1350"/>
        <w:gridCol w:w="1577"/>
        <w:gridCol w:w="822"/>
      </w:tblGrid>
      <w:tr w:rsidR="007E3BF5" w:rsidTr="008B0E89">
        <w:trPr>
          <w:trHeight w:val="397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Efekt kształcenia</w:t>
            </w:r>
          </w:p>
        </w:tc>
        <w:tc>
          <w:tcPr>
            <w:tcW w:w="8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Forma weryfikacji</w:t>
            </w:r>
          </w:p>
        </w:tc>
      </w:tr>
      <w:tr w:rsidR="007E3BF5" w:rsidTr="008B0E89">
        <w:trPr>
          <w:trHeight w:val="397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Zaliczenie ustne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Zajęcia praktyczne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Sprawdzian wejściowy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Sprawozdanie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eastAsia="en-US"/>
              </w:rPr>
              <w:t>Inne</w:t>
            </w:r>
          </w:p>
        </w:tc>
      </w:tr>
      <w:tr w:rsidR="007E3BF5" w:rsidTr="008B0E89">
        <w:trPr>
          <w:trHeight w:val="39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</w:tr>
      <w:tr w:rsidR="007E3BF5" w:rsidTr="008B0E89">
        <w:trPr>
          <w:trHeight w:val="39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W_02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</w:tr>
      <w:tr w:rsidR="007E3BF5" w:rsidTr="008B0E89">
        <w:trPr>
          <w:trHeight w:val="39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</w:tr>
      <w:tr w:rsidR="007E3BF5" w:rsidTr="008B0E89">
        <w:trPr>
          <w:trHeight w:val="39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U_02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</w:tr>
      <w:tr w:rsidR="007E3BF5" w:rsidTr="008B0E89">
        <w:trPr>
          <w:trHeight w:val="39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K_0</w:t>
            </w:r>
            <w:r w:rsidR="008B0E89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X</w:t>
            </w:r>
          </w:p>
        </w:tc>
      </w:tr>
    </w:tbl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E3BF5" w:rsidRDefault="007E3BF5" w:rsidP="007E3BF5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8. Ocena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osiągniętych efektów kształcenia</w:t>
      </w: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8.1. Sposoby oceny</w:t>
      </w:r>
    </w:p>
    <w:p w:rsidR="007E3BF5" w:rsidRDefault="007E3BF5" w:rsidP="007E3BF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7E3BF5" w:rsidTr="007E3B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8B0E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Praca na zajęciach</w:t>
            </w:r>
          </w:p>
        </w:tc>
      </w:tr>
      <w:tr w:rsidR="007E3BF5" w:rsidTr="007E3B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1336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Przygotowanie i przeprowadzenie</w:t>
            </w:r>
            <w:r w:rsidR="008B0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wycieczki</w:t>
            </w:r>
          </w:p>
        </w:tc>
      </w:tr>
    </w:tbl>
    <w:p w:rsidR="007E3BF5" w:rsidRDefault="007E3BF5" w:rsidP="007E3BF5">
      <w:pPr>
        <w:rPr>
          <w:rFonts w:ascii="Times New Roman" w:hAnsi="Times New Roman" w:cs="Times New Roman"/>
          <w:b/>
          <w:sz w:val="24"/>
          <w:szCs w:val="24"/>
        </w:rPr>
      </w:pPr>
    </w:p>
    <w:p w:rsidR="007E3BF5" w:rsidRDefault="007E3BF5" w:rsidP="007E3BF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7E3BF5" w:rsidTr="007E3B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F5" w:rsidRDefault="007E3BF5" w:rsidP="008B0E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Zaliczenie na podstawie średniej z F1-F</w:t>
            </w:r>
            <w:r w:rsidR="008B0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7E3BF5" w:rsidRPr="008B0E89" w:rsidRDefault="007E3BF5" w:rsidP="007E3BF5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B0E89">
        <w:rPr>
          <w:rFonts w:ascii="Times New Roman" w:hAnsi="Times New Roman" w:cs="Times New Roman"/>
          <w:b/>
          <w:kern w:val="24"/>
          <w:sz w:val="24"/>
          <w:szCs w:val="24"/>
        </w:rPr>
        <w:t xml:space="preserve">8.2. Kryteria oceny </w:t>
      </w:r>
    </w:p>
    <w:p w:rsidR="008B0E89" w:rsidRPr="008B0E89" w:rsidRDefault="008B0E89" w:rsidP="008B0E89">
      <w:pPr>
        <w:shd w:val="clear" w:color="auto" w:fill="FFFFFF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51"/>
        <w:gridCol w:w="2835"/>
        <w:gridCol w:w="2694"/>
      </w:tblGrid>
      <w:tr w:rsidR="008B0E89" w:rsidRPr="008B0E89" w:rsidTr="00587D77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89" w:rsidRPr="008B0E89" w:rsidRDefault="008B0E89" w:rsidP="00587D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B0E8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89" w:rsidRPr="008B0E89" w:rsidRDefault="008B0E89" w:rsidP="00587D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B0E8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dostateczną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89" w:rsidRPr="008B0E89" w:rsidRDefault="008B0E89" w:rsidP="00587D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B0E8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dobrą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89" w:rsidRPr="008B0E89" w:rsidRDefault="008B0E89" w:rsidP="00587D7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B0E8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bardzo dobrą</w:t>
            </w:r>
          </w:p>
        </w:tc>
      </w:tr>
      <w:tr w:rsidR="008B0E89" w:rsidRPr="008B0E89" w:rsidTr="00587D77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B0E8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W_01; W_02</w:t>
            </w: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6943DE" w:rsidRPr="008B0E89" w:rsidRDefault="006943DE" w:rsidP="006943D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B0E8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U_01; U_02</w:t>
            </w: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8B0E89" w:rsidRPr="008B0E89" w:rsidRDefault="008B0E89" w:rsidP="006943DE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89" w:rsidRPr="008B0E89" w:rsidRDefault="008B0E89" w:rsidP="00587D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zna podstawowe pojęcia z zakresu metodyki </w:t>
            </w:r>
            <w:r w:rsidR="006943DE">
              <w:rPr>
                <w:rFonts w:ascii="Times New Roman" w:hAnsi="Times New Roman" w:cs="Times New Roman"/>
                <w:sz w:val="24"/>
                <w:szCs w:val="24"/>
              </w:rPr>
              <w:t xml:space="preserve">prowadzenia wycieczek szkolnych </w:t>
            </w:r>
            <w:r w:rsidRPr="008B0E89">
              <w:rPr>
                <w:rFonts w:ascii="Times New Roman" w:hAnsi="Times New Roman" w:cs="Times New Roman"/>
                <w:sz w:val="24"/>
                <w:szCs w:val="24"/>
              </w:rPr>
              <w:t>w stopniu minimalnym; posiada podstawową wiedzę na temat celów, metod i środków dydaktycznych</w:t>
            </w:r>
            <w:r w:rsidR="00694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0E89">
              <w:rPr>
                <w:rFonts w:ascii="Times New Roman" w:hAnsi="Times New Roman" w:cs="Times New Roman"/>
                <w:sz w:val="24"/>
                <w:szCs w:val="24"/>
              </w:rPr>
              <w:t xml:space="preserve"> zna podstawowe zasady opracowania i przeprowadzenia wycieczki, stara się dostosować wymagania dydaktyczne do potrzeb i możliwości </w:t>
            </w:r>
            <w:r w:rsidRPr="008B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poznawczych uczniów; potrafi przygotować wycieczkę</w:t>
            </w:r>
            <w:r w:rsidR="00694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E89" w:rsidRPr="008B0E89" w:rsidRDefault="008B0E89" w:rsidP="00587D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DE" w:rsidRPr="008B0E89" w:rsidRDefault="006943DE" w:rsidP="00587D7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89" w:rsidRPr="008B0E89" w:rsidRDefault="008B0E89" w:rsidP="00587D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zna pojęcia z zakresu metodyki </w:t>
            </w:r>
            <w:r w:rsidR="006943DE">
              <w:rPr>
                <w:rFonts w:ascii="Times New Roman" w:hAnsi="Times New Roman" w:cs="Times New Roman"/>
                <w:sz w:val="24"/>
                <w:szCs w:val="24"/>
              </w:rPr>
              <w:t xml:space="preserve">prowadzenia wycieczek szkolnych </w:t>
            </w:r>
            <w:r w:rsidRPr="008B0E89">
              <w:rPr>
                <w:rFonts w:ascii="Times New Roman" w:hAnsi="Times New Roman" w:cs="Times New Roman"/>
                <w:sz w:val="24"/>
                <w:szCs w:val="24"/>
              </w:rPr>
              <w:t>w stopniu średnim; posiada wiedzę na temat celów, metod i środków dydaktycznych oraz na temat prowadzenia badań diagnostycznych, zna zasady opracowania i przeprowadzenia wycieczki, potrafi dostosować wymagania dydaktyczne do potrzeb i możliwości poznawczych uczniów; potrafi przygotować wycieczkę,</w:t>
            </w:r>
            <w:r w:rsidRPr="008B0E8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B0E8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aktywnie uczestniczy w zajęciach, wykazuje się systematycznością</w:t>
            </w:r>
            <w:r w:rsidR="006943D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8B0E89" w:rsidRPr="008B0E89" w:rsidRDefault="008B0E89" w:rsidP="00587D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E89" w:rsidRPr="008B0E89" w:rsidRDefault="008B0E89" w:rsidP="00587D7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89" w:rsidRPr="008B0E89" w:rsidRDefault="008B0E89" w:rsidP="006943D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B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zna pojęcia z zakresu metodyki </w:t>
            </w:r>
            <w:r w:rsidR="006943DE">
              <w:rPr>
                <w:rFonts w:ascii="Times New Roman" w:hAnsi="Times New Roman" w:cs="Times New Roman"/>
                <w:sz w:val="24"/>
                <w:szCs w:val="24"/>
              </w:rPr>
              <w:t>prowadzenia wycieczek szkolnych</w:t>
            </w:r>
            <w:r w:rsidR="006943DE" w:rsidRPr="008B0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E89">
              <w:rPr>
                <w:rFonts w:ascii="Times New Roman" w:hAnsi="Times New Roman" w:cs="Times New Roman"/>
                <w:sz w:val="24"/>
                <w:szCs w:val="24"/>
              </w:rPr>
              <w:t xml:space="preserve">w stopniu biegłym i swobodnie nimi operuje; posiada wiedzę na temat celów, metod i środków dydaktycznych zna prawidłowe zasady opracowania i przeprowadzenia wycieczki, potrafi bezbłędnie dobrać treści, metody i środki dydaktyczne; potrafi bezbłędnie przygotować i </w:t>
            </w:r>
            <w:r w:rsidRPr="008B0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przeprowadzić wycieczkę, </w:t>
            </w:r>
            <w:r w:rsidRPr="008B0E8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aktywnie uczestniczy w zajęciach i systematycznie się do nich przygotowuje</w:t>
            </w:r>
            <w:r w:rsidR="006943D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</w:tbl>
    <w:p w:rsidR="008B0E89" w:rsidRPr="008B0E89" w:rsidRDefault="008B0E89" w:rsidP="008B0E8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8E6090" w:rsidRPr="008E6090" w:rsidRDefault="008E6090" w:rsidP="008E6090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E6090">
        <w:rPr>
          <w:rFonts w:ascii="Times New Roman" w:hAnsi="Times New Roman" w:cs="Times New Roman"/>
          <w:b/>
          <w:kern w:val="24"/>
          <w:sz w:val="24"/>
          <w:szCs w:val="24"/>
        </w:rPr>
        <w:t>9. Literatura podstawowa i uzupełniająca</w:t>
      </w:r>
    </w:p>
    <w:p w:rsidR="008E6090" w:rsidRPr="008E6090" w:rsidRDefault="008E6090" w:rsidP="008E6090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8E6090" w:rsidRPr="008E6090" w:rsidRDefault="008E6090" w:rsidP="008E6090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E6090">
        <w:rPr>
          <w:rFonts w:ascii="Times New Roman" w:hAnsi="Times New Roman" w:cs="Times New Roman"/>
          <w:sz w:val="24"/>
          <w:szCs w:val="24"/>
        </w:rPr>
        <w:t xml:space="preserve">Bereźnicki F., </w:t>
      </w:r>
      <w:r w:rsidRPr="008E6090">
        <w:rPr>
          <w:rFonts w:ascii="Times New Roman" w:hAnsi="Times New Roman" w:cs="Times New Roman"/>
          <w:i/>
          <w:sz w:val="24"/>
          <w:szCs w:val="24"/>
        </w:rPr>
        <w:t>Dydaktyka kształcenia ogólnego</w:t>
      </w:r>
      <w:r w:rsidRPr="008E6090">
        <w:rPr>
          <w:rFonts w:ascii="Times New Roman" w:hAnsi="Times New Roman" w:cs="Times New Roman"/>
          <w:sz w:val="24"/>
          <w:szCs w:val="24"/>
        </w:rPr>
        <w:t>, Kraków 2004.</w:t>
      </w:r>
    </w:p>
    <w:p w:rsidR="008E6090" w:rsidRPr="008E6090" w:rsidRDefault="008E6090" w:rsidP="008E6090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E6090">
        <w:rPr>
          <w:rFonts w:ascii="Times New Roman" w:hAnsi="Times New Roman" w:cs="Times New Roman"/>
          <w:sz w:val="24"/>
          <w:szCs w:val="24"/>
        </w:rPr>
        <w:t xml:space="preserve">Dąbrowa M., </w:t>
      </w:r>
      <w:r w:rsidRPr="008E6090">
        <w:rPr>
          <w:rFonts w:ascii="Times New Roman" w:hAnsi="Times New Roman" w:cs="Times New Roman"/>
          <w:i/>
          <w:iCs/>
          <w:sz w:val="24"/>
          <w:szCs w:val="24"/>
        </w:rPr>
        <w:t>Szkolne wycieczki historyczne</w:t>
      </w:r>
      <w:r w:rsidRPr="008E6090">
        <w:rPr>
          <w:rFonts w:ascii="Times New Roman" w:hAnsi="Times New Roman" w:cs="Times New Roman"/>
          <w:sz w:val="24"/>
          <w:szCs w:val="24"/>
        </w:rPr>
        <w:t>, Warszawa 1975.</w:t>
      </w:r>
    </w:p>
    <w:p w:rsidR="008E6090" w:rsidRPr="008E6090" w:rsidRDefault="008E6090" w:rsidP="008E6090">
      <w:pPr>
        <w:pStyle w:val="Tekstpodstawowy"/>
      </w:pPr>
      <w:r w:rsidRPr="008E6090">
        <w:t>Denek</w:t>
      </w:r>
      <w:r>
        <w:t xml:space="preserve"> K.</w:t>
      </w:r>
      <w:r w:rsidRPr="008E6090">
        <w:t xml:space="preserve">, </w:t>
      </w:r>
      <w:r w:rsidRPr="008E6090">
        <w:rPr>
          <w:i/>
        </w:rPr>
        <w:t>Poradnik dla organizatorów wycieczek szkolnych</w:t>
      </w:r>
      <w:r w:rsidRPr="008E6090">
        <w:t>, Warszawa 1985.</w:t>
      </w:r>
    </w:p>
    <w:p w:rsidR="008E6090" w:rsidRPr="008E6090" w:rsidRDefault="008E6090" w:rsidP="008E6090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E6090">
        <w:rPr>
          <w:rFonts w:ascii="Times New Roman" w:hAnsi="Times New Roman" w:cs="Times New Roman"/>
          <w:sz w:val="24"/>
          <w:szCs w:val="24"/>
        </w:rPr>
        <w:t xml:space="preserve">Denek K., </w:t>
      </w:r>
      <w:r w:rsidRPr="008E6090">
        <w:rPr>
          <w:rFonts w:ascii="Times New Roman" w:hAnsi="Times New Roman" w:cs="Times New Roman"/>
          <w:i/>
          <w:iCs/>
          <w:sz w:val="24"/>
          <w:szCs w:val="24"/>
        </w:rPr>
        <w:t>Wycieczki we współczesnej szkole</w:t>
      </w:r>
      <w:r w:rsidRPr="008E6090">
        <w:rPr>
          <w:rFonts w:ascii="Times New Roman" w:hAnsi="Times New Roman" w:cs="Times New Roman"/>
          <w:sz w:val="24"/>
          <w:szCs w:val="24"/>
        </w:rPr>
        <w:t>, Poznań 1997.</w:t>
      </w:r>
    </w:p>
    <w:p w:rsidR="008E6090" w:rsidRPr="008E6090" w:rsidRDefault="008E6090" w:rsidP="008E6090">
      <w:pPr>
        <w:pStyle w:val="Tekstpodstawowywcity2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 w:rsidRPr="008E6090">
        <w:rPr>
          <w:rFonts w:ascii="Times New Roman" w:hAnsi="Times New Roman" w:cs="Times New Roman"/>
          <w:sz w:val="24"/>
        </w:rPr>
        <w:t xml:space="preserve">Konieczna-Śliwińska D., </w:t>
      </w:r>
      <w:r w:rsidRPr="008E6090">
        <w:rPr>
          <w:rFonts w:ascii="Times New Roman" w:hAnsi="Times New Roman" w:cs="Times New Roman"/>
          <w:i/>
          <w:sz w:val="24"/>
        </w:rPr>
        <w:t xml:space="preserve">Szukanie własnego portretu. Historyczne badania regionalne </w:t>
      </w:r>
      <w:r>
        <w:rPr>
          <w:rFonts w:ascii="Times New Roman" w:hAnsi="Times New Roman" w:cs="Times New Roman"/>
          <w:i/>
          <w:sz w:val="24"/>
        </w:rPr>
        <w:br/>
      </w:r>
      <w:r w:rsidRPr="008E6090">
        <w:rPr>
          <w:rFonts w:ascii="Times New Roman" w:hAnsi="Times New Roman" w:cs="Times New Roman"/>
          <w:i/>
          <w:sz w:val="24"/>
        </w:rPr>
        <w:t>w Polsce</w:t>
      </w:r>
      <w:r w:rsidRPr="008E6090">
        <w:rPr>
          <w:rFonts w:ascii="Times New Roman" w:hAnsi="Times New Roman" w:cs="Times New Roman"/>
          <w:sz w:val="24"/>
        </w:rPr>
        <w:t>, „Wiadomości Historyczne”, 2008, nr 5, s. 30-38.</w:t>
      </w:r>
    </w:p>
    <w:p w:rsidR="008E6090" w:rsidRPr="008E6090" w:rsidRDefault="008E6090" w:rsidP="008E60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090">
        <w:rPr>
          <w:rFonts w:ascii="Times New Roman" w:hAnsi="Times New Roman" w:cs="Times New Roman"/>
          <w:sz w:val="24"/>
          <w:szCs w:val="24"/>
        </w:rPr>
        <w:t>Kranz</w:t>
      </w:r>
      <w:proofErr w:type="spellEnd"/>
      <w:r w:rsidRPr="008E6090">
        <w:rPr>
          <w:rFonts w:ascii="Times New Roman" w:hAnsi="Times New Roman" w:cs="Times New Roman"/>
          <w:sz w:val="24"/>
          <w:szCs w:val="24"/>
        </w:rPr>
        <w:t xml:space="preserve"> T., </w:t>
      </w:r>
      <w:r w:rsidRPr="008E6090">
        <w:rPr>
          <w:rFonts w:ascii="Times New Roman" w:hAnsi="Times New Roman" w:cs="Times New Roman"/>
          <w:i/>
          <w:sz w:val="24"/>
          <w:szCs w:val="24"/>
        </w:rPr>
        <w:t>Edukacja historyczna w miejscach pamięci</w:t>
      </w:r>
      <w:r w:rsidRPr="008E6090">
        <w:rPr>
          <w:rFonts w:ascii="Times New Roman" w:hAnsi="Times New Roman" w:cs="Times New Roman"/>
          <w:sz w:val="24"/>
          <w:szCs w:val="24"/>
        </w:rPr>
        <w:t>, Lublin 2002.</w:t>
      </w:r>
    </w:p>
    <w:p w:rsidR="008E6090" w:rsidRPr="008E6090" w:rsidRDefault="008E6090" w:rsidP="008E6090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E6090">
        <w:rPr>
          <w:rFonts w:ascii="Times New Roman" w:hAnsi="Times New Roman" w:cs="Times New Roman"/>
          <w:sz w:val="24"/>
          <w:szCs w:val="24"/>
        </w:rPr>
        <w:t xml:space="preserve">Okoń W., </w:t>
      </w:r>
      <w:r w:rsidRPr="008E6090">
        <w:rPr>
          <w:rFonts w:ascii="Times New Roman" w:hAnsi="Times New Roman" w:cs="Times New Roman"/>
          <w:i/>
          <w:sz w:val="24"/>
          <w:szCs w:val="24"/>
        </w:rPr>
        <w:t>Wprowadzenie do dydaktyki ogólnej,</w:t>
      </w:r>
      <w:r w:rsidRPr="008E6090">
        <w:rPr>
          <w:rFonts w:ascii="Times New Roman" w:hAnsi="Times New Roman" w:cs="Times New Roman"/>
          <w:sz w:val="24"/>
          <w:szCs w:val="24"/>
        </w:rPr>
        <w:t xml:space="preserve"> wyd. 5, Warszawa 2003.</w:t>
      </w:r>
    </w:p>
    <w:p w:rsidR="005226A7" w:rsidRPr="008E6090" w:rsidRDefault="005226A7" w:rsidP="005226A7">
      <w:pPr>
        <w:pStyle w:val="Tekstpodstawowy"/>
      </w:pPr>
      <w:proofErr w:type="spellStart"/>
      <w:r w:rsidRPr="008E6090">
        <w:t>Tyblewski</w:t>
      </w:r>
      <w:proofErr w:type="spellEnd"/>
      <w:r w:rsidRPr="008E6090">
        <w:t xml:space="preserve"> T</w:t>
      </w:r>
      <w:r>
        <w:t>.</w:t>
      </w:r>
      <w:r w:rsidRPr="008E6090">
        <w:t xml:space="preserve">, </w:t>
      </w:r>
      <w:r w:rsidRPr="005226A7">
        <w:rPr>
          <w:i/>
        </w:rPr>
        <w:t>Rola przewodników w wychowaniu</w:t>
      </w:r>
      <w:r w:rsidRPr="008E6090">
        <w:t>, Warszawa 1979.</w:t>
      </w:r>
    </w:p>
    <w:p w:rsidR="008E6090" w:rsidRPr="008E6090" w:rsidRDefault="008E6090" w:rsidP="008E6090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E6090">
        <w:rPr>
          <w:rFonts w:ascii="Times New Roman" w:hAnsi="Times New Roman" w:cs="Times New Roman"/>
          <w:i/>
          <w:iCs/>
          <w:sz w:val="24"/>
          <w:szCs w:val="24"/>
        </w:rPr>
        <w:t>Współczesna dydaktyka historii</w:t>
      </w:r>
      <w:r w:rsidRPr="008E6090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Pr="008E6090">
        <w:rPr>
          <w:rFonts w:ascii="Times New Roman" w:hAnsi="Times New Roman" w:cs="Times New Roman"/>
          <w:sz w:val="24"/>
          <w:szCs w:val="24"/>
        </w:rPr>
        <w:t>Maternicki</w:t>
      </w:r>
      <w:proofErr w:type="spellEnd"/>
      <w:r w:rsidRPr="008E6090">
        <w:rPr>
          <w:rFonts w:ascii="Times New Roman" w:hAnsi="Times New Roman" w:cs="Times New Roman"/>
          <w:sz w:val="24"/>
          <w:szCs w:val="24"/>
        </w:rPr>
        <w:t>, Warszawa 2004.</w:t>
      </w:r>
    </w:p>
    <w:p w:rsidR="008E6090" w:rsidRPr="008E6090" w:rsidRDefault="008E6090" w:rsidP="008E6090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E6090">
        <w:rPr>
          <w:rFonts w:ascii="Times New Roman" w:hAnsi="Times New Roman" w:cs="Times New Roman"/>
          <w:i/>
          <w:iCs/>
          <w:sz w:val="24"/>
          <w:szCs w:val="24"/>
        </w:rPr>
        <w:t>Wychowanie do patriotyzmu,</w:t>
      </w:r>
      <w:r w:rsidRPr="008E6090">
        <w:rPr>
          <w:rFonts w:ascii="Times New Roman" w:hAnsi="Times New Roman" w:cs="Times New Roman"/>
          <w:sz w:val="24"/>
          <w:szCs w:val="24"/>
        </w:rPr>
        <w:t xml:space="preserve"> red. ks. W. </w:t>
      </w:r>
      <w:proofErr w:type="spellStart"/>
      <w:r w:rsidRPr="008E6090">
        <w:rPr>
          <w:rFonts w:ascii="Times New Roman" w:hAnsi="Times New Roman" w:cs="Times New Roman"/>
          <w:sz w:val="24"/>
          <w:szCs w:val="24"/>
        </w:rPr>
        <w:t>Janiga</w:t>
      </w:r>
      <w:proofErr w:type="spellEnd"/>
      <w:r w:rsidRPr="008E6090">
        <w:rPr>
          <w:rFonts w:ascii="Times New Roman" w:hAnsi="Times New Roman" w:cs="Times New Roman"/>
          <w:sz w:val="24"/>
          <w:szCs w:val="24"/>
        </w:rPr>
        <w:t>, Przemyśl-Rzeszów 2006.</w:t>
      </w:r>
    </w:p>
    <w:p w:rsidR="008E6090" w:rsidRPr="008E6090" w:rsidRDefault="008E6090" w:rsidP="008E6090">
      <w:p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090">
        <w:rPr>
          <w:rFonts w:ascii="Times New Roman" w:hAnsi="Times New Roman" w:cs="Times New Roman"/>
          <w:sz w:val="24"/>
          <w:szCs w:val="24"/>
        </w:rPr>
        <w:t>Zielecki</w:t>
      </w:r>
      <w:proofErr w:type="spellEnd"/>
      <w:r w:rsidRPr="008E6090">
        <w:rPr>
          <w:rFonts w:ascii="Times New Roman" w:hAnsi="Times New Roman" w:cs="Times New Roman"/>
          <w:sz w:val="24"/>
          <w:szCs w:val="24"/>
        </w:rPr>
        <w:t xml:space="preserve"> A., </w:t>
      </w:r>
      <w:r w:rsidRPr="008E6090">
        <w:rPr>
          <w:rFonts w:ascii="Times New Roman" w:hAnsi="Times New Roman" w:cs="Times New Roman"/>
          <w:i/>
          <w:sz w:val="24"/>
          <w:szCs w:val="24"/>
        </w:rPr>
        <w:t>Wprowadzenie do dydaktyki historii</w:t>
      </w:r>
      <w:r w:rsidRPr="008E6090">
        <w:rPr>
          <w:rFonts w:ascii="Times New Roman" w:hAnsi="Times New Roman" w:cs="Times New Roman"/>
          <w:sz w:val="24"/>
          <w:szCs w:val="24"/>
        </w:rPr>
        <w:t>, Kraków 2007.</w:t>
      </w:r>
    </w:p>
    <w:p w:rsidR="007E3BF5" w:rsidRPr="008E6090" w:rsidRDefault="007E3BF5" w:rsidP="008E609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10. Nakład pracy studenta - bilans punktów ECTS </w:t>
      </w: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445"/>
        <w:gridCol w:w="2797"/>
      </w:tblGrid>
      <w:tr w:rsidR="007E3BF5" w:rsidTr="007E3BF5">
        <w:trPr>
          <w:trHeight w:val="39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  <w:t>Aktywność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  <w:t>Obciążenie studenta</w:t>
            </w:r>
          </w:p>
        </w:tc>
      </w:tr>
      <w:tr w:rsidR="007E3BF5" w:rsidTr="007E3BF5">
        <w:trPr>
          <w:trHeight w:val="39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Udział w ćwiczeniach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5226A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15</w:t>
            </w:r>
            <w:r w:rsidR="007E3BF5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 xml:space="preserve"> h</w:t>
            </w:r>
          </w:p>
        </w:tc>
      </w:tr>
      <w:tr w:rsidR="007E3BF5" w:rsidTr="007E3BF5">
        <w:trPr>
          <w:trHeight w:val="39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Samodzielne przygotowanie się do ćwiczeń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5226A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7</w:t>
            </w:r>
            <w:r w:rsidR="007E3BF5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 xml:space="preserve"> h</w:t>
            </w:r>
          </w:p>
        </w:tc>
      </w:tr>
      <w:tr w:rsidR="007E3BF5" w:rsidTr="007E3BF5">
        <w:trPr>
          <w:trHeight w:val="39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Samodzielne przygotowanie się do kolokwiów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5226A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-</w:t>
            </w:r>
          </w:p>
        </w:tc>
      </w:tr>
      <w:tr w:rsidR="007E3BF5" w:rsidTr="007E3BF5">
        <w:trPr>
          <w:trHeight w:val="39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Przygotowanie i przeprowadzenie ćwiczeń praktycznych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5226A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7½ h</w:t>
            </w:r>
          </w:p>
        </w:tc>
      </w:tr>
      <w:tr w:rsidR="007E3BF5" w:rsidTr="007E3BF5">
        <w:trPr>
          <w:trHeight w:val="39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Udział w konsultacjach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½ h</w:t>
            </w:r>
          </w:p>
        </w:tc>
      </w:tr>
      <w:tr w:rsidR="007E3BF5" w:rsidTr="007E3BF5">
        <w:trPr>
          <w:trHeight w:val="39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 xml:space="preserve">Przygotowanie do zaliczenia ustnego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5226A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-</w:t>
            </w:r>
          </w:p>
        </w:tc>
      </w:tr>
      <w:tr w:rsidR="007E3BF5" w:rsidTr="007E3BF5">
        <w:trPr>
          <w:trHeight w:val="39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 xml:space="preserve">Sumaryczne obciążenie pracą studenta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5226A7" w:rsidP="005226A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30</w:t>
            </w:r>
            <w:r w:rsidR="007E3BF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 xml:space="preserve"> h</w:t>
            </w:r>
          </w:p>
        </w:tc>
      </w:tr>
      <w:tr w:rsidR="007E3BF5" w:rsidTr="007E3BF5">
        <w:trPr>
          <w:trHeight w:val="39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Punkty ECTS za przedmiot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5226A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1</w:t>
            </w:r>
            <w:r w:rsidR="007E3BF5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 xml:space="preserve"> ECTS</w:t>
            </w:r>
          </w:p>
        </w:tc>
      </w:tr>
      <w:tr w:rsidR="007E3BF5" w:rsidTr="007E3BF5">
        <w:trPr>
          <w:trHeight w:val="397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Obciążenie studenta związane z zajęciami praktycznymi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5226A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14</w:t>
            </w:r>
            <w:r w:rsidR="007E3BF5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½ h</w:t>
            </w:r>
          </w:p>
          <w:p w:rsidR="007E3BF5" w:rsidRDefault="005226A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0,5</w:t>
            </w:r>
            <w:r w:rsidR="007E3BF5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 xml:space="preserve"> ECTS</w:t>
            </w:r>
          </w:p>
        </w:tc>
      </w:tr>
      <w:tr w:rsidR="007E3BF5" w:rsidTr="007E3BF5">
        <w:trPr>
          <w:trHeight w:val="274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7E3BF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Obciążenie studenta na zajęciach wymagających bezpośredniego udziału nauczycieli akademickich,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F5" w:rsidRDefault="005226A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15</w:t>
            </w:r>
            <w:r w:rsidR="007E3BF5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½ h</w:t>
            </w:r>
          </w:p>
          <w:p w:rsidR="007E3BF5" w:rsidRDefault="005226A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>0,5</w:t>
            </w:r>
            <w:r w:rsidR="007E3BF5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en-US"/>
              </w:rPr>
              <w:t xml:space="preserve"> ECTS</w:t>
            </w:r>
          </w:p>
        </w:tc>
      </w:tr>
    </w:tbl>
    <w:p w:rsidR="007E3BF5" w:rsidRDefault="007E3BF5" w:rsidP="007E3BF5">
      <w:pPr>
        <w:shd w:val="clear" w:color="auto" w:fill="FFFFFF"/>
        <w:ind w:firstLine="72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Zatwierdzenie karty przedmiotu do realizacji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Odpowiedzialny za przedmiot: </w:t>
      </w:r>
      <w:r w:rsidR="00385564">
        <w:rPr>
          <w:rFonts w:ascii="Times New Roman" w:hAnsi="Times New Roman" w:cs="Times New Roman"/>
          <w:kern w:val="24"/>
          <w:sz w:val="24"/>
          <w:szCs w:val="24"/>
          <w:lang w:eastAsia="en-US"/>
        </w:rPr>
        <w:t>dr Grzegorz Szopa</w:t>
      </w: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Dyrektor Instytutu: </w:t>
      </w:r>
      <w:r w:rsidR="00385564">
        <w:rPr>
          <w:rFonts w:ascii="Times New Roman" w:hAnsi="Times New Roman" w:cs="Times New Roman"/>
          <w:sz w:val="24"/>
          <w:szCs w:val="24"/>
        </w:rPr>
        <w:t>dr Irena Kozimala</w:t>
      </w:r>
    </w:p>
    <w:p w:rsidR="007E3BF5" w:rsidRDefault="007E3BF5" w:rsidP="007E3B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E3BF5" w:rsidRDefault="007E3BF5" w:rsidP="007E3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data </w:t>
      </w:r>
      <w:r>
        <w:rPr>
          <w:rFonts w:ascii="Times New Roman" w:hAnsi="Times New Roman" w:cs="Times New Roman"/>
          <w:kern w:val="24"/>
          <w:sz w:val="24"/>
          <w:szCs w:val="24"/>
        </w:rPr>
        <w:t>2</w:t>
      </w:r>
      <w:r w:rsidR="00385564">
        <w:rPr>
          <w:rFonts w:ascii="Times New Roman" w:hAnsi="Times New Roman" w:cs="Times New Roman"/>
          <w:kern w:val="24"/>
          <w:sz w:val="24"/>
          <w:szCs w:val="24"/>
        </w:rPr>
        <w:t>5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385564">
        <w:rPr>
          <w:rFonts w:ascii="Times New Roman" w:hAnsi="Times New Roman" w:cs="Times New Roman"/>
          <w:kern w:val="24"/>
          <w:sz w:val="24"/>
          <w:szCs w:val="24"/>
        </w:rPr>
        <w:t>maj</w:t>
      </w:r>
      <w:r>
        <w:rPr>
          <w:rFonts w:ascii="Times New Roman" w:hAnsi="Times New Roman" w:cs="Times New Roman"/>
          <w:kern w:val="24"/>
          <w:sz w:val="24"/>
          <w:szCs w:val="24"/>
        </w:rPr>
        <w:t>a 201</w:t>
      </w:r>
      <w:r w:rsidR="00385564">
        <w:rPr>
          <w:rFonts w:ascii="Times New Roman" w:hAnsi="Times New Roman" w:cs="Times New Roman"/>
          <w:kern w:val="24"/>
          <w:sz w:val="24"/>
          <w:szCs w:val="24"/>
        </w:rPr>
        <w:t>8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r.</w:t>
      </w:r>
    </w:p>
    <w:p w:rsidR="00691641" w:rsidRPr="005226A7" w:rsidRDefault="00691641">
      <w:pPr>
        <w:rPr>
          <w:rFonts w:ascii="Times New Roman" w:hAnsi="Times New Roman" w:cs="Times New Roman"/>
          <w:sz w:val="24"/>
          <w:szCs w:val="24"/>
        </w:rPr>
      </w:pPr>
    </w:p>
    <w:sectPr w:rsidR="00691641" w:rsidRPr="005226A7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E3BF5"/>
    <w:rsid w:val="0006032C"/>
    <w:rsid w:val="0006334D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36F6"/>
    <w:rsid w:val="00134481"/>
    <w:rsid w:val="00152632"/>
    <w:rsid w:val="001678DB"/>
    <w:rsid w:val="00186357"/>
    <w:rsid w:val="001A6022"/>
    <w:rsid w:val="001A7A71"/>
    <w:rsid w:val="001C684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2E3C"/>
    <w:rsid w:val="002859F7"/>
    <w:rsid w:val="002E408B"/>
    <w:rsid w:val="002F1813"/>
    <w:rsid w:val="003114C8"/>
    <w:rsid w:val="0031673E"/>
    <w:rsid w:val="00333F95"/>
    <w:rsid w:val="00346007"/>
    <w:rsid w:val="00352EDD"/>
    <w:rsid w:val="00370678"/>
    <w:rsid w:val="00385564"/>
    <w:rsid w:val="003D745C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26A7"/>
    <w:rsid w:val="00527996"/>
    <w:rsid w:val="00533F98"/>
    <w:rsid w:val="00544620"/>
    <w:rsid w:val="005465E2"/>
    <w:rsid w:val="00547277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43DE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E3BF5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0E89"/>
    <w:rsid w:val="008B35B0"/>
    <w:rsid w:val="008D3D26"/>
    <w:rsid w:val="008E6090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0EAE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15CC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4BF4"/>
    <w:rsid w:val="00CB5CEB"/>
    <w:rsid w:val="00CC1D3E"/>
    <w:rsid w:val="00CC7078"/>
    <w:rsid w:val="00CD24C0"/>
    <w:rsid w:val="00CD2FCC"/>
    <w:rsid w:val="00CD7F6D"/>
    <w:rsid w:val="00CE3A7E"/>
    <w:rsid w:val="00D02CF0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04FD5"/>
    <w:rsid w:val="00F12F01"/>
    <w:rsid w:val="00F1384D"/>
    <w:rsid w:val="00F1791A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E3BF5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E3B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60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6090"/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8</cp:revision>
  <dcterms:created xsi:type="dcterms:W3CDTF">2016-03-17T20:17:00Z</dcterms:created>
  <dcterms:modified xsi:type="dcterms:W3CDTF">2021-01-29T18:37:00Z</dcterms:modified>
</cp:coreProperties>
</file>