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3E2587" w:rsidTr="00B074C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3E2587" w:rsidTr="00B074C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3E2587" w:rsidTr="00B074C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3E2587" w:rsidTr="00B074C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3E2587" w:rsidTr="00B074C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Seminarium</w:t>
            </w:r>
          </w:p>
        </w:tc>
      </w:tr>
      <w:tr w:rsidR="003E2587" w:rsidTr="00B074C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FA-K-16 </w:t>
            </w:r>
          </w:p>
        </w:tc>
      </w:tr>
      <w:tr w:rsidR="003E2587" w:rsidTr="00B074C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3E2587" w:rsidTr="00B074C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2587" w:rsidTr="00B074C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3E2587" w:rsidRDefault="003E2587" w:rsidP="003E258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E2587" w:rsidTr="00B074C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3E2587" w:rsidTr="00B074C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C_01- student nabywa wiedzę z zakresu dziedziny wybranego tematu pracy dyplomowej oraz</w:t>
      </w:r>
    </w:p>
    <w:p w:rsidR="00750580" w:rsidRDefault="00750580" w:rsidP="0075058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 pokrewnych;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C_02- student rozwija umiejętności wiążące się z samodzielnym badaniem tematu,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odnajdowaniem właściwych źródeł, tworzeniem bibliografii, właściwym cytowaniem, 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itp.;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student doskonali zasady pisania tekstów akademickich, rozumienie żargonu 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akademickiego w literaturze przedmiotu, potrafi stworzyć spójną strukturę pracy, 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określić jej cel i wyciągnąć wnioski;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zaznajamia się z podstawami prawa autorskiego, pojęciem i zasadami 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dotyczącymi plagiatu, itp. </w:t>
      </w:r>
    </w:p>
    <w:p w:rsidR="00750580" w:rsidRDefault="00750580" w:rsidP="007505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587" w:rsidRDefault="003E2587" w:rsidP="00750580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3E2587" w:rsidRDefault="003E2587" w:rsidP="003E2587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13F2" w:rsidRDefault="00750580" w:rsidP="00750580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DF13F2">
        <w:rPr>
          <w:rFonts w:ascii="Times New Roman" w:eastAsia="Cambria" w:hAnsi="Times New Roman" w:cs="Times New Roman"/>
          <w:sz w:val="24"/>
          <w:szCs w:val="24"/>
        </w:rPr>
        <w:t xml:space="preserve"> zaliczenie Proseminarium (IV)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50580" w:rsidRDefault="00DF13F2" w:rsidP="00B31E1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0580">
        <w:rPr>
          <w:rFonts w:ascii="Times New Roman" w:eastAsia="Cambria" w:hAnsi="Times New Roman" w:cs="Times New Roman"/>
          <w:sz w:val="24"/>
          <w:szCs w:val="24"/>
        </w:rPr>
        <w:t xml:space="preserve">zaliczenie bloku przedmiotów z praktycznej nauki języka angielskiego (PNJA) na semestrze </w:t>
      </w:r>
      <w:r w:rsidR="00B31E1F">
        <w:rPr>
          <w:rFonts w:ascii="Times New Roman" w:eastAsia="Cambria" w:hAnsi="Times New Roman" w:cs="Times New Roman"/>
          <w:sz w:val="24"/>
          <w:szCs w:val="24"/>
        </w:rPr>
        <w:t xml:space="preserve">IV oraz </w:t>
      </w:r>
      <w:proofErr w:type="spellStart"/>
      <w:r w:rsidR="00B31E1F">
        <w:rPr>
          <w:rFonts w:ascii="Times New Roman" w:eastAsia="Cambria" w:hAnsi="Times New Roman" w:cs="Times New Roman"/>
          <w:sz w:val="24"/>
          <w:szCs w:val="24"/>
        </w:rPr>
        <w:t>Writing</w:t>
      </w:r>
      <w:proofErr w:type="spellEnd"/>
      <w:r w:rsidR="00B31E1F"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proofErr w:type="spellStart"/>
      <w:r w:rsidR="00B31E1F">
        <w:rPr>
          <w:rFonts w:ascii="Times New Roman" w:eastAsia="Cambria" w:hAnsi="Times New Roman" w:cs="Times New Roman"/>
          <w:sz w:val="24"/>
          <w:szCs w:val="24"/>
        </w:rPr>
        <w:t>the</w:t>
      </w:r>
      <w:proofErr w:type="spellEnd"/>
      <w:r w:rsidR="00B31E1F">
        <w:rPr>
          <w:rFonts w:ascii="Times New Roman" w:eastAsia="Cambria" w:hAnsi="Times New Roman" w:cs="Times New Roman"/>
          <w:sz w:val="24"/>
          <w:szCs w:val="24"/>
        </w:rPr>
        <w:t xml:space="preserve"> Web (II</w:t>
      </w:r>
      <w:r w:rsidR="00750580">
        <w:rPr>
          <w:rFonts w:ascii="Times New Roman" w:eastAsia="Cambria" w:hAnsi="Times New Roman" w:cs="Times New Roman"/>
          <w:sz w:val="24"/>
          <w:szCs w:val="24"/>
        </w:rPr>
        <w:t>I);</w:t>
      </w:r>
    </w:p>
    <w:p w:rsidR="00750580" w:rsidRDefault="00750580" w:rsidP="00750580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przedmiotów z różnych dziedzin w obrębie, których studenci mogą pisać prace dyplomowe, np. literackich (Wstęp do literaturoznawstwa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(II, III), językoznawczych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Phonetics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Phonology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Varieties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Archaic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(III)), kulturowych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Great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Britain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 i III))</w:t>
      </w:r>
      <w:r w:rsidR="00DF13F2">
        <w:rPr>
          <w:rFonts w:ascii="Times New Roman" w:eastAsia="Cambria" w:hAnsi="Times New Roman" w:cs="Times New Roman"/>
          <w:sz w:val="24"/>
          <w:szCs w:val="24"/>
        </w:rPr>
        <w:t>, translatorskich (Tłumaczenie specjalistyczne (IV)</w:t>
      </w:r>
      <w:r>
        <w:rPr>
          <w:rFonts w:ascii="Times New Roman" w:eastAsia="Cambria" w:hAnsi="Times New Roman" w:cs="Times New Roman"/>
          <w:sz w:val="24"/>
          <w:szCs w:val="24"/>
        </w:rPr>
        <w:t xml:space="preserve"> i innych; </w:t>
      </w:r>
    </w:p>
    <w:p w:rsidR="003E2587" w:rsidRDefault="003E2587" w:rsidP="003E2587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DF13F2" w:rsidRDefault="00DF13F2" w:rsidP="00DF13F2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DF13F2" w:rsidRDefault="00DF13F2" w:rsidP="00DF13F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DF13F2" w:rsidTr="00B074C8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F13F2" w:rsidTr="00B074C8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student ma ogólną wiedzę humanistyczną z dziedziny literatury, kultury i historii, językoznawstwa 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translatologii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potrzebną do wyboru odpowiedniego dla siebie tematu pracy dyplomowej;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DF13F2" w:rsidTr="00B074C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uporządkowaną wiedzę dotyczącą zakresu tematycznego swojej pracy dyplomowej i poprawnie interpretuje zagadnienia związane z tematem pracy;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DF13F2" w:rsidTr="00B074C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167" w:rsidRDefault="003D6167" w:rsidP="003D616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nabywa umiejętności potrzebne do napisania </w:t>
            </w:r>
          </w:p>
          <w:p w:rsidR="003D6167" w:rsidRDefault="003D6167" w:rsidP="003D616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i innych akademickich tekstów oraz zdobywa</w:t>
            </w:r>
          </w:p>
          <w:p w:rsidR="003D6167" w:rsidRDefault="003D6167" w:rsidP="003D616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umiejętności formułowania i analizowania problemów </w:t>
            </w:r>
          </w:p>
          <w:p w:rsidR="00DF13F2" w:rsidRDefault="003D6167" w:rsidP="003D6167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badawczych i potrafi je opracować i zaprezentować;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K_U06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K_U08</w:t>
            </w:r>
          </w:p>
        </w:tc>
      </w:tr>
      <w:tr w:rsidR="00DF13F2" w:rsidTr="00B074C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72F" w:rsidRDefault="0055772F" w:rsidP="0055772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DF13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stosować zasady ochrony własności </w:t>
            </w:r>
          </w:p>
          <w:p w:rsidR="00DF13F2" w:rsidRPr="00321AD8" w:rsidRDefault="00DF13F2" w:rsidP="0055772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intelektualnej i prawa autorskiego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K_U12</w:t>
            </w:r>
          </w:p>
        </w:tc>
      </w:tr>
      <w:tr w:rsidR="00DF13F2" w:rsidTr="00B074C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poprawnie wyszukać potrzebne mu źródła (tj. </w:t>
            </w:r>
          </w:p>
          <w:p w:rsidR="00DF13F2" w:rsidRDefault="00DF13F2" w:rsidP="00B074C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pozycje książkowe i inne materiały potrzebne do napisania </w:t>
            </w:r>
          </w:p>
          <w:p w:rsidR="00DF13F2" w:rsidRPr="002343E9" w:rsidRDefault="00DF13F2" w:rsidP="00B074C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i potrafi poprawnie je użyć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K_U02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K_U07</w:t>
            </w:r>
          </w:p>
        </w:tc>
      </w:tr>
      <w:tr w:rsidR="00DF13F2" w:rsidTr="00B074C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F2" w:rsidRDefault="00DF13F2" w:rsidP="00B074C8">
            <w:pPr>
              <w:spacing w:after="0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rozwija w sobie świadomość przynależności do</w:t>
            </w:r>
          </w:p>
          <w:p w:rsidR="00DF13F2" w:rsidRDefault="00DF13F2" w:rsidP="00B074C8">
            <w:pPr>
              <w:spacing w:after="0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  <w:p w:rsidR="00DF13F2" w:rsidRDefault="00DF13F2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</w:tbl>
    <w:p w:rsidR="00DF13F2" w:rsidRDefault="00DF13F2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9B7CD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formalny</w:t>
            </w:r>
            <w:r w:rsidR="00164186">
              <w:rPr>
                <w:rFonts w:ascii="Times New Roman" w:hAnsi="Times New Roman" w:cs="Times New Roman"/>
                <w:sz w:val="24"/>
                <w:szCs w:val="24"/>
              </w:rPr>
              <w:t>: cechy i zasady użycia.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9B7CD5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4186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186" w:rsidRDefault="0016418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i analiza: metodologia i narzędzia.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4186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186" w:rsidRDefault="0016418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akademicka: autorytet (authority).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4186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186" w:rsidRDefault="0016418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akademicka: uczciwość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86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Plagiat i jego rodzaje.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16418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Parafraza: rodzaje i użycie.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Cytowanie: rodzaje i użycie.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9A36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nr 2.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dyplomowa: temat i spis treści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D742A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domowa </w:t>
            </w:r>
            <w:r w:rsidR="009A36BD">
              <w:rPr>
                <w:rFonts w:ascii="Times New Roman" w:hAnsi="Times New Roman" w:cs="Times New Roman"/>
                <w:sz w:val="24"/>
                <w:szCs w:val="24"/>
              </w:rPr>
              <w:t>nr 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A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9A36BD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dyplomowa: rozdział </w:t>
            </w:r>
            <w:r w:rsidR="00D7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D742A5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D742A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domowa nr 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D742A5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D742A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dyplomowa: rozdział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D742A5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6BD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6BD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6BD" w:rsidRDefault="00D742A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domowa nr 3.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BD" w:rsidRDefault="00D742A5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16418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9A36B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3E2587" w:rsidRDefault="003E2587" w:rsidP="003E258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3E2587" w:rsidTr="00B074C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Pr="0055772F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55772F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3E2587" w:rsidTr="00B074C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Pr="00D742A5" w:rsidRDefault="00380E5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55772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</w:tbl>
    <w:p w:rsidR="00DF12BF" w:rsidRPr="00B03153" w:rsidRDefault="003E2587" w:rsidP="00DF12B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  <w:r w:rsidR="00DF12BF" w:rsidRPr="00B03153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DF12BF" w:rsidRPr="00B03153" w:rsidTr="00B074C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DF12BF" w:rsidRPr="00B03153" w:rsidTr="00B074C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Praca z 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tekstem i/lub z </w:t>
            </w: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wykorzystaniem stron internetowych i innych materiałów dydaktycznych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 materiałów źródłowych</w:t>
            </w: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DF12BF" w:rsidRPr="00B03153" w:rsidTr="00B074C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BF" w:rsidRPr="00B03153" w:rsidRDefault="00DF12BF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Praca własna studenta.</w:t>
            </w:r>
          </w:p>
        </w:tc>
      </w:tr>
    </w:tbl>
    <w:p w:rsidR="00DF12BF" w:rsidRDefault="00DF12BF" w:rsidP="00DF12B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DF12B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3E2587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1.</w:t>
            </w:r>
          </w:p>
        </w:tc>
      </w:tr>
      <w:tr w:rsidR="00A34BE1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BE1" w:rsidRDefault="00A34BE1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E1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2.</w:t>
            </w:r>
          </w:p>
        </w:tc>
      </w:tr>
      <w:tr w:rsidR="00CE1CA6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1.</w:t>
            </w:r>
          </w:p>
        </w:tc>
      </w:tr>
      <w:tr w:rsidR="00CE1CA6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2.</w:t>
            </w:r>
          </w:p>
        </w:tc>
      </w:tr>
      <w:tr w:rsidR="00CE1CA6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A6" w:rsidRDefault="00CE1CA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3.</w:t>
            </w:r>
          </w:p>
        </w:tc>
      </w:tr>
    </w:tbl>
    <w:p w:rsidR="003E2587" w:rsidRDefault="003E2587" w:rsidP="003E258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3E2587" w:rsidTr="00B074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</w:t>
            </w:r>
            <w:r w:rsidR="00CE1C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+F3+F4+F5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1CA6" w:rsidRDefault="00CE1CA6" w:rsidP="00CE1C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CE1CA6" w:rsidRDefault="00CE1CA6" w:rsidP="00CE1C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CE1CA6" w:rsidTr="00B074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CE1CA6" w:rsidTr="00B074C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w dziedzinie nauk humanistycznych i w stopniu dostatecznym interpretuje zagadnienia związane z praca dyplomową.</w:t>
            </w:r>
          </w:p>
          <w:p w:rsidR="00CE1CA6" w:rsidRDefault="00CE1CA6" w:rsidP="00B074C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z zakresu nauk humanistycznych mających związek z tematyką pracy dyplomowej i poprawnie, choć nie samodzielnie interpretuje zagadnienia z nią 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 tematyką pracy dyplomowej i dobrze i samodzielnie interpretuje zagadnienia z nią związane.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 więcej niż dobrą wiedzę z zakresu nauk humanistycznych mających związek z tematyką pracy dyplomowej i bardzo dobrze i samodzielnie interpretuje 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z zakresu nauk humanistycznych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mających związek z tematyką pracy dyplomowej i nienagannie i samodzielnie interpretuje zagadnienia z nią związane.</w:t>
            </w:r>
          </w:p>
        </w:tc>
      </w:tr>
      <w:tr w:rsidR="00CE1CA6" w:rsidTr="00B074C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poprawnie wyrażać myśli językiem dyskursu akademickiego. Potrafi właściwie stosować zasady cytowania źródeł i tworzenia bibliografii. Potrafi zadowalająco przeprowadzić swój projekt badawczy zgodnie z założeniami pracy dyplomowej. Zadania testowe wykonuje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 Potrafi właściwie i samodzielnie stosować zasady cytowania źródeł i tworzenia bibliografii. Potrafi zadowalająco przeprowadzić swój projekt badawczy zgodnie z założeniami pracy dyplomowej.  Zadania testowe wykonuje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 Potrafi właściwie i samodzielnie stosować zasady cytowania źródeł i tworzenia bibliografii. Potrafi samodzielnie i bez poważniejszych błędów przeprowadzić swój projekt badawczy zgodnie z założeniami pracy dyplomowej.  Zadania testowe wykonuje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samodzielnie i poprawnie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dobrze i samodzielnie stosować zasady cytowania źródeł i tworzenia bibliografii. Potrafi samodzielnie i bezbłędnie przeprowadzić swój projekt badawczy zgodnie z założeniami pracy dyplomowej.  Zadania testowe wykonuje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zupełnie samodzielnie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bardzo dobrze i samodzielnie stosować zasady cytowania źródeł i tworzenia bibliografii. Potrafi bezbłędnie i bez nadzoru promotora przeprowadzić swój projekt badawczy zgodnie z założeniami pracy dyplomowej.  Zadania testowe wykonuje na 93%-100% wszystkich punktów.</w:t>
            </w:r>
          </w:p>
        </w:tc>
      </w:tr>
      <w:tr w:rsidR="00CE1CA6" w:rsidTr="00B074C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CE1CA6" w:rsidRDefault="00CE1CA6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nie czuje potrzeby rozwijania świadomości przynależności do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społeczności akademickiej.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kompetencji i ma potrzebę rozwijania świadomości przynależności do społeczności akademickiej.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ciągłego dokształcania się i rozwoju osobistego i ma świadomość przynależności do społeczności akademickiej.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ciągłego dokształcania się i rozwoju osobistego i ma dużą świadomość przynależności do społeczności akademickiej. </w:t>
            </w: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A6" w:rsidRDefault="00CE1CA6" w:rsidP="00B074C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rozumie potrzebę ciągłego dokształcania się i rozwoju osobistego, ma dużą świadomość przynależności do społeczności akademickiej i odpowiedzialności z nią związanej.</w:t>
            </w:r>
          </w:p>
        </w:tc>
      </w:tr>
    </w:tbl>
    <w:p w:rsidR="00CE1CA6" w:rsidRDefault="00CE1CA6" w:rsidP="00CE1C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10. Literatura podstawowa i uzupełniająca</w:t>
      </w:r>
    </w:p>
    <w:p w:rsidR="00CE1CA6" w:rsidRDefault="00CE1CA6" w:rsidP="00CE1C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CA6" w:rsidRDefault="00CE1CA6" w:rsidP="00CE1C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CE1CA6" w:rsidRDefault="00CE1CA6" w:rsidP="00CE1C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Victoria: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CE1CA6" w:rsidRDefault="00CE1CA6" w:rsidP="00CE1C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z dziedzin mających związek z tematami prac wybranych przez studentów.</w:t>
      </w:r>
    </w:p>
    <w:p w:rsidR="00CE1CA6" w:rsidRDefault="00CE1CA6" w:rsidP="00CE1CA6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3E2587" w:rsidRDefault="003E2587" w:rsidP="003E25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87" w:rsidRPr="001C3943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39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3E2587" w:rsidRPr="001C3943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39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3E2587" w:rsidRPr="001C3943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87" w:rsidRPr="0085139D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 w:rsidR="0085139D"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0-15</w:t>
            </w:r>
          </w:p>
          <w:p w:rsidR="003E2587" w:rsidRPr="0085139D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 w:rsidR="00380E5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Pr="001C3943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39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3E2587" w:rsidRPr="001C3943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394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9D" w:rsidRPr="0085139D" w:rsidRDefault="0085139D" w:rsidP="00851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C7, C8, C10-15</w:t>
            </w:r>
          </w:p>
          <w:p w:rsidR="003E2587" w:rsidRPr="0085139D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</w:t>
            </w:r>
          </w:p>
          <w:p w:rsidR="003E2587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87" w:rsidRPr="0085139D" w:rsidRDefault="0085139D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3E2587" w:rsidRPr="0085139D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</w:t>
            </w:r>
          </w:p>
          <w:p w:rsidR="003E2587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05C9E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9D" w:rsidRPr="0085139D" w:rsidRDefault="0085139D" w:rsidP="00851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</w:t>
            </w:r>
          </w:p>
          <w:p w:rsidR="003E2587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87" w:rsidRDefault="00305C9E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C_02-04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9D" w:rsidRPr="0085139D" w:rsidRDefault="0085139D" w:rsidP="00851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</w:t>
            </w:r>
          </w:p>
          <w:p w:rsidR="003E2587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2587" w:rsidTr="00B074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39D" w:rsidRPr="0085139D" w:rsidRDefault="0085139D" w:rsidP="00851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513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3E2587" w:rsidRDefault="003E2587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587" w:rsidRDefault="00380E56" w:rsidP="00B074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F3-5</w:t>
            </w:r>
          </w:p>
          <w:p w:rsidR="003E2587" w:rsidRPr="00380E56" w:rsidRDefault="00380E56" w:rsidP="00380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40196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401965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  <w:r w:rsidR="003E2587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 w:rsidR="009550F4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E2587" w:rsidTr="00B074C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8C2A84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="009550F4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E2587" w:rsidTr="00B074C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587" w:rsidRDefault="003E2587" w:rsidP="00B074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="00862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 Instytutu:</w:t>
      </w:r>
      <w:r w:rsidR="00862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2496" w:rsidRPr="00862496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587" w:rsidRDefault="003E2587" w:rsidP="003E25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401965">
        <w:rPr>
          <w:rFonts w:ascii="Times New Roman" w:eastAsia="Times New Roman" w:hAnsi="Times New Roman" w:cs="Times New Roman"/>
          <w:sz w:val="24"/>
          <w:szCs w:val="24"/>
          <w:lang w:eastAsia="ar-SA"/>
        </w:rPr>
        <w:t>9.02.2021</w:t>
      </w:r>
    </w:p>
    <w:p w:rsidR="003E2587" w:rsidRDefault="003E2587" w:rsidP="003E2587"/>
    <w:p w:rsidR="003E2587" w:rsidRDefault="003E2587" w:rsidP="003E2587"/>
    <w:p w:rsidR="003E2587" w:rsidRDefault="003E2587"/>
    <w:sectPr w:rsidR="003E2587" w:rsidSect="0088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7967"/>
    <w:rsid w:val="00164186"/>
    <w:rsid w:val="001B435B"/>
    <w:rsid w:val="001C3943"/>
    <w:rsid w:val="00305C9E"/>
    <w:rsid w:val="00380E56"/>
    <w:rsid w:val="003D6167"/>
    <w:rsid w:val="003E2587"/>
    <w:rsid w:val="00401965"/>
    <w:rsid w:val="0055772F"/>
    <w:rsid w:val="00730ECF"/>
    <w:rsid w:val="00750580"/>
    <w:rsid w:val="00823564"/>
    <w:rsid w:val="0085139D"/>
    <w:rsid w:val="00862496"/>
    <w:rsid w:val="00887C05"/>
    <w:rsid w:val="008C2A84"/>
    <w:rsid w:val="009405F0"/>
    <w:rsid w:val="009550F4"/>
    <w:rsid w:val="009A36BD"/>
    <w:rsid w:val="009B7CD5"/>
    <w:rsid w:val="00A27967"/>
    <w:rsid w:val="00A34BE1"/>
    <w:rsid w:val="00B31E1F"/>
    <w:rsid w:val="00B7609B"/>
    <w:rsid w:val="00C45323"/>
    <w:rsid w:val="00CE1CA6"/>
    <w:rsid w:val="00D742A5"/>
    <w:rsid w:val="00DB4DE5"/>
    <w:rsid w:val="00DF12BF"/>
    <w:rsid w:val="00DF13F2"/>
    <w:rsid w:val="00F8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5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2021-03-22T18:56:00Z</dcterms:created>
  <dcterms:modified xsi:type="dcterms:W3CDTF">2021-05-19T07:17:00Z</dcterms:modified>
</cp:coreProperties>
</file>