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5BCD6" w14:textId="1191212E" w:rsidR="001B3DD1" w:rsidRDefault="001B3DD1" w:rsidP="001B3DD1">
      <w:pPr>
        <w:jc w:val="center"/>
        <w:rPr>
          <w:b/>
          <w:sz w:val="22"/>
        </w:rPr>
      </w:pPr>
      <w:r>
        <w:rPr>
          <w:b/>
        </w:rPr>
        <w:t xml:space="preserve">Klauzula informacyjna dotycząca przetwarzania danych osobowych w ramach </w:t>
      </w:r>
      <w:r w:rsidRPr="00B45D62">
        <w:rPr>
          <w:b/>
        </w:rPr>
        <w:t xml:space="preserve">udzielania </w:t>
      </w:r>
      <w:r>
        <w:rPr>
          <w:b/>
        </w:rPr>
        <w:t>świadczeń dla studentów</w:t>
      </w:r>
      <w:r w:rsidR="00272173">
        <w:rPr>
          <w:b/>
        </w:rPr>
        <w:t xml:space="preserve"> pozyskanych z innych źródeł, niż od osoby której dane dotyczą</w:t>
      </w:r>
      <w:r>
        <w:rPr>
          <w:b/>
        </w:rPr>
        <w:t>.</w:t>
      </w:r>
    </w:p>
    <w:p w14:paraId="610A1F3A" w14:textId="77777777" w:rsidR="001B3DD1" w:rsidRDefault="001B3DD1" w:rsidP="001B3DD1">
      <w:pPr>
        <w:jc w:val="center"/>
      </w:pPr>
    </w:p>
    <w:p w14:paraId="29A908F3" w14:textId="3342FFD1" w:rsidR="00CB7675" w:rsidRPr="00321B86" w:rsidRDefault="002F3335" w:rsidP="001B3DD1">
      <w:pPr>
        <w:spacing w:line="360" w:lineRule="auto"/>
        <w:jc w:val="both"/>
      </w:pPr>
      <w:r w:rsidRPr="00321B86">
        <w:t>Zgodnie z</w:t>
      </w:r>
      <w:r w:rsidRPr="00321B86">
        <w:rPr>
          <w:b/>
          <w:bCs/>
        </w:rPr>
        <w:t xml:space="preserve"> </w:t>
      </w:r>
      <w:r w:rsidR="00CB7675" w:rsidRPr="00321B86">
        <w:rPr>
          <w:bCs/>
        </w:rPr>
        <w:t>art. 14</w:t>
      </w:r>
      <w:r w:rsidR="00CB7675" w:rsidRPr="00321B86">
        <w:t xml:space="preserve"> Rozporządzenia Parlamentu Europejskiego i Rady (UE) 2016/679 z dnia 27 kwietnia 2016 r. w sprawie ochrony osób fizycznych w związku z przetwarzaniem danych osobowych i w sprawie swobodnego przepływu takich danych oraz uchylenia dyrektywy 95/46/WE</w:t>
      </w:r>
      <w:r w:rsidR="00EB3924" w:rsidRPr="00321B86">
        <w:t xml:space="preserve"> (</w:t>
      </w:r>
      <w:proofErr w:type="spellStart"/>
      <w:r w:rsidR="00EB3924" w:rsidRPr="00321B86">
        <w:t>Dz.Urz</w:t>
      </w:r>
      <w:proofErr w:type="spellEnd"/>
      <w:r w:rsidR="00EB3924" w:rsidRPr="00321B86">
        <w:t xml:space="preserve">. UE L 119, s. 1 z </w:t>
      </w:r>
      <w:proofErr w:type="spellStart"/>
      <w:r w:rsidR="00EB3924" w:rsidRPr="00321B86">
        <w:t>późn</w:t>
      </w:r>
      <w:proofErr w:type="spellEnd"/>
      <w:r w:rsidR="00EB3924" w:rsidRPr="00321B86">
        <w:t>. zm.), zwanego dalej „RODO” informujemy że:</w:t>
      </w:r>
    </w:p>
    <w:p w14:paraId="1DB75C7F" w14:textId="0E3CAE68" w:rsidR="003F0FB6" w:rsidRDefault="003F0FB6" w:rsidP="003F0FB6">
      <w:pPr>
        <w:pStyle w:val="Akapitzlist"/>
        <w:numPr>
          <w:ilvl w:val="0"/>
          <w:numId w:val="1"/>
        </w:numPr>
        <w:spacing w:after="0" w:line="360" w:lineRule="auto"/>
        <w:ind w:left="0"/>
        <w:jc w:val="both"/>
        <w:rPr>
          <w:rFonts w:ascii="Times New Roman" w:eastAsia="Times New Roman" w:hAnsi="Times New Roman"/>
          <w:szCs w:val="24"/>
          <w:lang w:eastAsia="pl-PL"/>
        </w:rPr>
      </w:pPr>
      <w:r>
        <w:rPr>
          <w:rFonts w:ascii="Times New Roman" w:eastAsia="Times New Roman" w:hAnsi="Times New Roman"/>
          <w:szCs w:val="24"/>
          <w:lang w:eastAsia="pl-PL"/>
        </w:rPr>
        <w:t>Administratorem danych</w:t>
      </w:r>
      <w:r>
        <w:rPr>
          <w:rFonts w:ascii="Times New Roman" w:hAnsi="Times New Roman"/>
          <w:szCs w:val="24"/>
        </w:rPr>
        <w:t xml:space="preserve"> </w:t>
      </w:r>
      <w:r>
        <w:rPr>
          <w:rFonts w:ascii="Times New Roman" w:eastAsia="Times New Roman" w:hAnsi="Times New Roman"/>
          <w:szCs w:val="24"/>
          <w:lang w:eastAsia="pl-PL"/>
        </w:rPr>
        <w:t xml:space="preserve">osobowych przetwarzanych w ramach udzielania świadczeń studentom PWSW jest Państwowa Wyższa Szkoła Wschodnioeuropejska w Przemyślu, ul. Książąt Lubomirskich 6, 37-700 Przemyśl, e-mail: </w:t>
      </w:r>
      <w:hyperlink r:id="rId7" w:history="1">
        <w:r>
          <w:rPr>
            <w:rStyle w:val="Hipercze"/>
            <w:rFonts w:ascii="Times New Roman" w:eastAsia="Times New Roman" w:hAnsi="Times New Roman"/>
            <w:szCs w:val="24"/>
            <w:lang w:eastAsia="pl-PL"/>
          </w:rPr>
          <w:t>rektorat@pwsw.pl</w:t>
        </w:r>
      </w:hyperlink>
      <w:r>
        <w:rPr>
          <w:rFonts w:ascii="Times New Roman" w:eastAsia="Times New Roman" w:hAnsi="Times New Roman"/>
          <w:szCs w:val="24"/>
          <w:lang w:eastAsia="pl-PL"/>
        </w:rPr>
        <w:t xml:space="preserve">, tel.16 735 51 </w:t>
      </w:r>
      <w:r w:rsidR="00E84E4D">
        <w:rPr>
          <w:rFonts w:ascii="Times New Roman" w:eastAsia="Times New Roman" w:hAnsi="Times New Roman"/>
          <w:szCs w:val="24"/>
          <w:lang w:eastAsia="pl-PL"/>
        </w:rPr>
        <w:t>00</w:t>
      </w:r>
      <w:r>
        <w:rPr>
          <w:rFonts w:ascii="Times New Roman" w:eastAsia="Times New Roman" w:hAnsi="Times New Roman"/>
          <w:szCs w:val="24"/>
          <w:lang w:eastAsia="pl-PL"/>
        </w:rPr>
        <w:t>.</w:t>
      </w:r>
    </w:p>
    <w:p w14:paraId="1E6429A3" w14:textId="77777777" w:rsidR="003F0FB6" w:rsidRDefault="003F0FB6" w:rsidP="003F0FB6">
      <w:pPr>
        <w:pStyle w:val="Akapitzlist"/>
        <w:numPr>
          <w:ilvl w:val="0"/>
          <w:numId w:val="1"/>
        </w:numPr>
        <w:spacing w:after="0" w:line="360" w:lineRule="auto"/>
        <w:ind w:left="0"/>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Administrator powołał Inspektora Ochrony Danych. </w:t>
      </w:r>
      <w:r>
        <w:rPr>
          <w:rFonts w:ascii="Times New Roman" w:hAnsi="Times New Roman"/>
          <w:szCs w:val="24"/>
        </w:rPr>
        <w:t xml:space="preserve">We wszelkich sprawach związanych                              z przetwarzaniem danych osobowych przez Administratora Danych można uzyskać informację, kontaktując się z Inspektorem Ochrony Danych za pośrednictwem poczty elektronicznej, przesyłając informację na adres </w:t>
      </w:r>
      <w:r>
        <w:rPr>
          <w:rFonts w:ascii="Times New Roman" w:eastAsia="Times New Roman" w:hAnsi="Times New Roman"/>
          <w:szCs w:val="24"/>
          <w:lang w:eastAsia="pl-PL"/>
        </w:rPr>
        <w:t xml:space="preserve">e-mail: </w:t>
      </w:r>
      <w:hyperlink r:id="rId8" w:history="1">
        <w:r w:rsidRPr="00AE781C">
          <w:rPr>
            <w:rStyle w:val="Hipercze"/>
            <w:rFonts w:ascii="Times New Roman" w:eastAsia="Times New Roman" w:hAnsi="Times New Roman"/>
            <w:szCs w:val="24"/>
            <w:lang w:eastAsia="pl-PL"/>
          </w:rPr>
          <w:t>iod@pwsw.eu</w:t>
        </w:r>
      </w:hyperlink>
      <w:r>
        <w:rPr>
          <w:rFonts w:ascii="Times New Roman" w:eastAsia="Times New Roman" w:hAnsi="Times New Roman"/>
          <w:szCs w:val="24"/>
          <w:lang w:eastAsia="pl-PL"/>
        </w:rPr>
        <w:t xml:space="preserve"> lub listownie na adres wskazany w pkt. 1.</w:t>
      </w:r>
    </w:p>
    <w:p w14:paraId="039E2038" w14:textId="77777777" w:rsidR="003F0FB6" w:rsidRDefault="003F0FB6" w:rsidP="003F0FB6">
      <w:pPr>
        <w:pStyle w:val="Akapitzlist"/>
        <w:numPr>
          <w:ilvl w:val="0"/>
          <w:numId w:val="1"/>
        </w:numPr>
        <w:spacing w:after="0" w:line="360" w:lineRule="auto"/>
        <w:ind w:left="0"/>
        <w:jc w:val="both"/>
        <w:rPr>
          <w:rFonts w:ascii="Times New Roman" w:eastAsia="Times New Roman" w:hAnsi="Times New Roman"/>
          <w:szCs w:val="24"/>
          <w:lang w:eastAsia="pl-PL"/>
        </w:rPr>
      </w:pPr>
      <w:r>
        <w:rPr>
          <w:rFonts w:ascii="Times New Roman" w:eastAsia="Times New Roman" w:hAnsi="Times New Roman"/>
          <w:szCs w:val="24"/>
          <w:lang w:eastAsia="pl-PL"/>
        </w:rPr>
        <w:t>Cel oraz podstawa prawna przetwarzania danych osobowych.</w:t>
      </w:r>
    </w:p>
    <w:p w14:paraId="6446BB30" w14:textId="77777777" w:rsidR="003F0FB6" w:rsidRDefault="003F0FB6" w:rsidP="003F0FB6">
      <w:pPr>
        <w:spacing w:line="360" w:lineRule="auto"/>
        <w:jc w:val="both"/>
        <w:rPr>
          <w:color w:val="FF0000"/>
        </w:rPr>
      </w:pPr>
      <w:r>
        <w:t>Dane osobowe będą przetwarzane w celu rozpatrzenia złożonego wniosku o przyznanie świadczeń oraz dokumentowania czynności w ramach udzielania pomocy materialnej oraz przyznawania świadczeń.</w:t>
      </w:r>
    </w:p>
    <w:p w14:paraId="08881F25" w14:textId="77777777" w:rsidR="003F0FB6" w:rsidRDefault="003F0FB6" w:rsidP="003F0FB6">
      <w:pPr>
        <w:spacing w:line="360" w:lineRule="auto"/>
        <w:jc w:val="both"/>
      </w:pPr>
      <w:r>
        <w:t>Podstawa prawna przetwarzania danych osobowych:</w:t>
      </w:r>
    </w:p>
    <w:p w14:paraId="691F87D6" w14:textId="77777777" w:rsidR="003F0FB6" w:rsidRPr="00321B86" w:rsidRDefault="003F0FB6" w:rsidP="003F0FB6">
      <w:pPr>
        <w:spacing w:line="360" w:lineRule="auto"/>
        <w:jc w:val="both"/>
        <w:rPr>
          <w:bCs/>
          <w:szCs w:val="22"/>
        </w:rPr>
      </w:pPr>
      <w:r w:rsidRPr="00321B86">
        <w:rPr>
          <w:bCs/>
        </w:rPr>
        <w:t>art. 6 ust.1 lit. c, RODO w związku z:</w:t>
      </w:r>
    </w:p>
    <w:p w14:paraId="79AAFBD3" w14:textId="48FB78E3" w:rsidR="003F0FB6" w:rsidRDefault="003F0FB6" w:rsidP="003F0FB6">
      <w:pPr>
        <w:spacing w:line="360" w:lineRule="auto"/>
        <w:jc w:val="both"/>
        <w:rPr>
          <w:color w:val="C00000"/>
        </w:rPr>
      </w:pPr>
      <w:r>
        <w:rPr>
          <w:bCs/>
        </w:rPr>
        <w:t xml:space="preserve"> - ustawą z dnia 20 lipca 2018 r. Prawo o szkolnictwie wyższym i nauce oraz w związku </w:t>
      </w:r>
      <w:r w:rsidR="00E84E4D">
        <w:rPr>
          <w:bCs/>
        </w:rPr>
        <w:br/>
      </w:r>
      <w:bookmarkStart w:id="0" w:name="_GoBack"/>
      <w:bookmarkEnd w:id="0"/>
      <w:r>
        <w:rPr>
          <w:bCs/>
        </w:rPr>
        <w:t xml:space="preserve">z Regulaminem świadczeń dla studentów PWSW w Przemyślu. </w:t>
      </w:r>
    </w:p>
    <w:p w14:paraId="2F8BBAC0" w14:textId="77777777" w:rsidR="003F0FB6" w:rsidRDefault="003F0FB6" w:rsidP="003F0FB6">
      <w:pPr>
        <w:pStyle w:val="Akapitzlist"/>
        <w:numPr>
          <w:ilvl w:val="0"/>
          <w:numId w:val="1"/>
        </w:numPr>
        <w:spacing w:after="0" w:line="360" w:lineRule="auto"/>
        <w:ind w:left="0"/>
        <w:jc w:val="both"/>
        <w:rPr>
          <w:rFonts w:ascii="Times New Roman" w:eastAsia="Times New Roman" w:hAnsi="Times New Roman"/>
          <w:szCs w:val="24"/>
          <w:lang w:eastAsia="pl-PL"/>
        </w:rPr>
      </w:pPr>
      <w:r>
        <w:rPr>
          <w:rFonts w:ascii="Times New Roman" w:eastAsia="Times New Roman" w:hAnsi="Times New Roman"/>
          <w:szCs w:val="24"/>
          <w:lang w:eastAsia="pl-PL"/>
        </w:rPr>
        <w:t>Odbiorcy danych osobowych.</w:t>
      </w:r>
    </w:p>
    <w:p w14:paraId="1E881D36" w14:textId="77777777" w:rsidR="003F0FB6" w:rsidRDefault="003F0FB6" w:rsidP="003F0FB6">
      <w:pPr>
        <w:spacing w:line="360" w:lineRule="auto"/>
        <w:jc w:val="both"/>
      </w:pPr>
      <w:r>
        <w:t>Odbiorcami Państwa danych osobowych w przypadkach szczególnych mogą być podmioty uprawnione na podstawie przepisów prawa jak również inni administratorzy danych osobowych przetwarzający dane we własnym imieniu, np. podmioty prowadzące działalność pocztową lub bankową. Odbiorcami Państwa danych mogą być również uprawnione podmioty kontrolujące lub prowadzące audyt w zakresie wykorzystania dotacji.</w:t>
      </w:r>
    </w:p>
    <w:p w14:paraId="66D562B4" w14:textId="77777777" w:rsidR="003F0FB6" w:rsidRDefault="003F0FB6" w:rsidP="003F0FB6">
      <w:pPr>
        <w:pStyle w:val="Akapitzlist"/>
        <w:numPr>
          <w:ilvl w:val="0"/>
          <w:numId w:val="1"/>
        </w:numPr>
        <w:spacing w:after="0" w:line="360" w:lineRule="auto"/>
        <w:ind w:left="0"/>
        <w:jc w:val="both"/>
        <w:rPr>
          <w:rFonts w:ascii="Times New Roman" w:eastAsia="Times New Roman" w:hAnsi="Times New Roman"/>
          <w:szCs w:val="24"/>
          <w:lang w:eastAsia="pl-PL"/>
        </w:rPr>
      </w:pPr>
      <w:r>
        <w:rPr>
          <w:rFonts w:ascii="Times New Roman" w:eastAsia="Times New Roman" w:hAnsi="Times New Roman"/>
          <w:szCs w:val="24"/>
          <w:lang w:eastAsia="pl-PL"/>
        </w:rPr>
        <w:t>Przekazywanie danych osobowych do państwa trzeciego lub organizacji międzynarodowych.</w:t>
      </w:r>
    </w:p>
    <w:p w14:paraId="2338752D" w14:textId="77777777" w:rsidR="003F0FB6" w:rsidRDefault="003F0FB6" w:rsidP="003F0FB6">
      <w:pPr>
        <w:spacing w:line="360" w:lineRule="auto"/>
        <w:jc w:val="both"/>
      </w:pPr>
      <w:r>
        <w:t>Administrator  nie planuje przekazywać Państwa danych do państw spoza Europejskiego Obszaru Gospodarczego (do krajów innych niż kraje Unii Europejskiej oraz Islandia, Norwegia i Liechtenstein) lub do organizacji międzynarodowych mających siedzibę  w państwie trzecim.</w:t>
      </w:r>
    </w:p>
    <w:p w14:paraId="47F3F466" w14:textId="77777777" w:rsidR="003F0FB6" w:rsidRDefault="003F0FB6" w:rsidP="003F0FB6">
      <w:pPr>
        <w:pStyle w:val="Akapitzlist"/>
        <w:numPr>
          <w:ilvl w:val="0"/>
          <w:numId w:val="1"/>
        </w:numPr>
        <w:spacing w:after="0" w:line="360" w:lineRule="auto"/>
        <w:ind w:left="0"/>
        <w:jc w:val="both"/>
        <w:rPr>
          <w:rFonts w:ascii="Times New Roman" w:eastAsia="Times New Roman" w:hAnsi="Times New Roman"/>
          <w:szCs w:val="24"/>
          <w:lang w:eastAsia="pl-PL"/>
        </w:rPr>
      </w:pPr>
      <w:r>
        <w:rPr>
          <w:rFonts w:ascii="Times New Roman" w:eastAsia="Times New Roman" w:hAnsi="Times New Roman"/>
          <w:szCs w:val="24"/>
          <w:lang w:eastAsia="pl-PL"/>
        </w:rPr>
        <w:t>Czas, przez który dane osobowe będą przetwarzane.</w:t>
      </w:r>
    </w:p>
    <w:p w14:paraId="74F3B79B" w14:textId="77777777" w:rsidR="003F0FB6" w:rsidRDefault="003F0FB6" w:rsidP="003F0FB6">
      <w:pPr>
        <w:spacing w:line="360" w:lineRule="auto"/>
        <w:jc w:val="both"/>
      </w:pPr>
      <w:r>
        <w:t>Państwa dane osobowe będą przetwarzane przez czas niezbędny do celu w jakim zostały zebrane i tak: - posiedzenia komisji, rejestry stypendiów stanowią materiał archiwalny kat. A.</w:t>
      </w:r>
    </w:p>
    <w:p w14:paraId="44D7AB3F" w14:textId="77777777" w:rsidR="003F0FB6" w:rsidRDefault="003F0FB6" w:rsidP="003F0FB6">
      <w:pPr>
        <w:spacing w:line="360" w:lineRule="auto"/>
        <w:jc w:val="both"/>
      </w:pPr>
      <w:r>
        <w:lastRenderedPageBreak/>
        <w:t>- zapomogi, stypendia okres przechowywania wskazany w JRWA PWSW – 5 lat.</w:t>
      </w:r>
    </w:p>
    <w:p w14:paraId="20D16622" w14:textId="77777777" w:rsidR="003F0FB6" w:rsidRDefault="003F0FB6" w:rsidP="003F0FB6">
      <w:pPr>
        <w:spacing w:line="360" w:lineRule="auto"/>
        <w:ind w:hanging="284"/>
        <w:jc w:val="both"/>
      </w:pPr>
      <w:r>
        <w:t>7. W związku z przetwarzaniem danych osobowych przez Administratora, przysługują Państwu następujące uprawnienia:</w:t>
      </w:r>
    </w:p>
    <w:p w14:paraId="1C47DC74" w14:textId="77777777" w:rsidR="003F0FB6" w:rsidRDefault="003F0FB6" w:rsidP="003F0FB6">
      <w:pPr>
        <w:numPr>
          <w:ilvl w:val="0"/>
          <w:numId w:val="2"/>
        </w:numPr>
        <w:spacing w:line="360" w:lineRule="auto"/>
        <w:jc w:val="both"/>
      </w:pPr>
      <w:r>
        <w:t>prawo dostępu do danych osobowych, w tym prawo do uzyskania kopii tych danych;</w:t>
      </w:r>
    </w:p>
    <w:p w14:paraId="0BE1072A" w14:textId="77777777" w:rsidR="003F0FB6" w:rsidRDefault="003F0FB6" w:rsidP="003F0FB6">
      <w:pPr>
        <w:numPr>
          <w:ilvl w:val="0"/>
          <w:numId w:val="2"/>
        </w:numPr>
        <w:spacing w:line="360" w:lineRule="auto"/>
        <w:jc w:val="both"/>
      </w:pPr>
      <w:r>
        <w:t>prawo do żądania sprostowania (poprawiania) danych osobowych – w przypadku gdy dane są nieprawidłowe lub niekompletne;</w:t>
      </w:r>
    </w:p>
    <w:p w14:paraId="52DC9280" w14:textId="77777777" w:rsidR="003F0FB6" w:rsidRDefault="003F0FB6" w:rsidP="003F0FB6">
      <w:pPr>
        <w:pStyle w:val="Akapitzlist"/>
        <w:numPr>
          <w:ilvl w:val="0"/>
          <w:numId w:val="2"/>
        </w:numPr>
        <w:spacing w:after="0" w:line="360" w:lineRule="auto"/>
        <w:jc w:val="both"/>
        <w:rPr>
          <w:rFonts w:ascii="Times New Roman" w:eastAsia="Times New Roman" w:hAnsi="Times New Roman"/>
          <w:szCs w:val="24"/>
          <w:lang w:eastAsia="pl-PL"/>
        </w:rPr>
      </w:pPr>
      <w:r>
        <w:rPr>
          <w:rFonts w:ascii="Times New Roman" w:eastAsia="Times New Roman" w:hAnsi="Times New Roman"/>
          <w:szCs w:val="24"/>
          <w:lang w:eastAsia="pl-PL"/>
        </w:rPr>
        <w:t>prawo do żądania ograniczenia przetwarzania danych osobowych;</w:t>
      </w:r>
    </w:p>
    <w:p w14:paraId="72ED13D6" w14:textId="77777777" w:rsidR="003F0FB6" w:rsidRDefault="003F0FB6" w:rsidP="003F0FB6">
      <w:pPr>
        <w:pStyle w:val="Akapitzlist"/>
        <w:numPr>
          <w:ilvl w:val="0"/>
          <w:numId w:val="2"/>
        </w:numPr>
        <w:spacing w:after="0" w:line="360" w:lineRule="auto"/>
        <w:jc w:val="both"/>
        <w:rPr>
          <w:rFonts w:ascii="Times New Roman" w:eastAsia="Times New Roman" w:hAnsi="Times New Roman"/>
          <w:szCs w:val="24"/>
          <w:lang w:eastAsia="pl-PL"/>
        </w:rPr>
      </w:pPr>
      <w:r>
        <w:rPr>
          <w:rFonts w:ascii="Times New Roman" w:eastAsia="Times New Roman" w:hAnsi="Times New Roman"/>
          <w:szCs w:val="24"/>
          <w:lang w:eastAsia="pl-PL"/>
        </w:rPr>
        <w:t>prawo sprzeciwu wobec przetwarzania danych.</w:t>
      </w:r>
    </w:p>
    <w:p w14:paraId="0C1EE2B2" w14:textId="77777777" w:rsidR="003F0FB6" w:rsidRDefault="003F0FB6" w:rsidP="003F0FB6">
      <w:pPr>
        <w:spacing w:line="360" w:lineRule="auto"/>
        <w:jc w:val="both"/>
      </w:pPr>
      <w:r>
        <w:t>W przypadku skorzystania z powyższych praw prosimy o przesłanie stosownego żądania do Administratora Danych osobowych na adres podany na wstępie, z dopiskiem „Ochrona danych osobowych".</w:t>
      </w:r>
    </w:p>
    <w:p w14:paraId="17EB7426" w14:textId="77777777" w:rsidR="003F0FB6" w:rsidRDefault="003F0FB6" w:rsidP="003F0FB6">
      <w:pPr>
        <w:spacing w:line="360" w:lineRule="auto"/>
        <w:ind w:hanging="284"/>
        <w:jc w:val="both"/>
      </w:pPr>
      <w:r>
        <w:t>8. Podanie Państwa danych   osobowych   w   zakresie   niezbędnym   do   realizacji ww. czynności  przetwarzania jest  dobrowolne,  jednak  niezbędne  do  rozpatrzenia wniosku o udzielenie wsparcia. Niepodanie wymaganych danych będzie skutkowało odmową udzielenia wsparcia.</w:t>
      </w:r>
    </w:p>
    <w:p w14:paraId="3ED39319" w14:textId="77777777" w:rsidR="003F0FB6" w:rsidRDefault="003F0FB6" w:rsidP="003F0FB6">
      <w:pPr>
        <w:spacing w:line="360" w:lineRule="auto"/>
        <w:ind w:left="360" w:hanging="644"/>
        <w:jc w:val="both"/>
      </w:pPr>
      <w:r>
        <w:t>9. Prawo wniesienia skargi do organu nadzorczego.</w:t>
      </w:r>
    </w:p>
    <w:p w14:paraId="55BEEFE3" w14:textId="77777777" w:rsidR="003F0FB6" w:rsidRDefault="003F0FB6" w:rsidP="003F0FB6">
      <w:pPr>
        <w:spacing w:line="360" w:lineRule="auto"/>
        <w:jc w:val="both"/>
      </w:pPr>
      <w:r>
        <w:t xml:space="preserve">W przypadku powzięcia informacji o niezgodnym z prawem przetwarzaniu Państwa danych osobowych, przysługuje Państwu prawo wniesienia skargi do Prezesa Urzędu Ochrony Danych Osobowych. </w:t>
      </w:r>
    </w:p>
    <w:p w14:paraId="1905AE16" w14:textId="77777777" w:rsidR="003F0FB6" w:rsidRDefault="003F0FB6" w:rsidP="003F0FB6">
      <w:pPr>
        <w:tabs>
          <w:tab w:val="num" w:pos="0"/>
        </w:tabs>
        <w:spacing w:line="360" w:lineRule="auto"/>
        <w:ind w:left="360" w:hanging="786"/>
        <w:jc w:val="both"/>
      </w:pPr>
      <w:r>
        <w:t>10. Państwa dane osobowe nie będą przetwarzane w sposób zautomatyzowany, w tym nie będą poddane profilowaniu.</w:t>
      </w:r>
    </w:p>
    <w:p w14:paraId="2C5CD4C3" w14:textId="3AFE7987" w:rsidR="003F0FB6" w:rsidRPr="00A540CB" w:rsidRDefault="003F0FB6" w:rsidP="005A7D12">
      <w:pPr>
        <w:tabs>
          <w:tab w:val="left" w:pos="945"/>
        </w:tabs>
        <w:spacing w:line="360" w:lineRule="auto"/>
        <w:jc w:val="both"/>
        <w:rPr>
          <w:color w:val="FF0000"/>
        </w:rPr>
      </w:pPr>
    </w:p>
    <w:sectPr w:rsidR="003F0FB6" w:rsidRPr="00A540C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A3CE6" w16cex:dateUtc="2021-09-13T19:11:00Z"/>
  <w16cex:commentExtensible w16cex:durableId="24EA3CD7" w16cex:dateUtc="2021-09-13T19: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0F0A8" w14:textId="77777777" w:rsidR="008F6973" w:rsidRDefault="008F6973">
      <w:r>
        <w:separator/>
      </w:r>
    </w:p>
  </w:endnote>
  <w:endnote w:type="continuationSeparator" w:id="0">
    <w:p w14:paraId="71C17E7D" w14:textId="77777777" w:rsidR="008F6973" w:rsidRDefault="008F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3AD9" w14:textId="77777777" w:rsidR="000C10A1" w:rsidRDefault="00023A86" w:rsidP="00D8475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1353BF" w14:textId="77777777" w:rsidR="000C10A1" w:rsidRDefault="008F69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F5621" w14:textId="77777777" w:rsidR="00F23BE7" w:rsidRPr="00F23BE7" w:rsidRDefault="00023A86">
    <w:pPr>
      <w:pStyle w:val="Stopka"/>
      <w:jc w:val="right"/>
      <w:rPr>
        <w:sz w:val="20"/>
        <w:szCs w:val="20"/>
      </w:rPr>
    </w:pPr>
    <w:r w:rsidRPr="00F23BE7">
      <w:rPr>
        <w:sz w:val="20"/>
        <w:szCs w:val="20"/>
      </w:rPr>
      <w:t xml:space="preserve">Strona </w:t>
    </w:r>
    <w:r w:rsidRPr="00F23BE7">
      <w:rPr>
        <w:b/>
        <w:bCs/>
        <w:sz w:val="20"/>
        <w:szCs w:val="20"/>
      </w:rPr>
      <w:fldChar w:fldCharType="begin"/>
    </w:r>
    <w:r w:rsidRPr="00F23BE7">
      <w:rPr>
        <w:b/>
        <w:bCs/>
        <w:sz w:val="20"/>
        <w:szCs w:val="20"/>
      </w:rPr>
      <w:instrText>PAGE</w:instrText>
    </w:r>
    <w:r w:rsidRPr="00F23BE7">
      <w:rPr>
        <w:b/>
        <w:bCs/>
        <w:sz w:val="20"/>
        <w:szCs w:val="20"/>
      </w:rPr>
      <w:fldChar w:fldCharType="separate"/>
    </w:r>
    <w:r>
      <w:rPr>
        <w:b/>
        <w:bCs/>
        <w:noProof/>
        <w:sz w:val="20"/>
        <w:szCs w:val="20"/>
      </w:rPr>
      <w:t>6</w:t>
    </w:r>
    <w:r w:rsidRPr="00F23BE7">
      <w:rPr>
        <w:b/>
        <w:bCs/>
        <w:sz w:val="20"/>
        <w:szCs w:val="20"/>
      </w:rPr>
      <w:fldChar w:fldCharType="end"/>
    </w:r>
    <w:r w:rsidRPr="00F23BE7">
      <w:rPr>
        <w:sz w:val="20"/>
        <w:szCs w:val="20"/>
      </w:rPr>
      <w:t xml:space="preserve"> z </w:t>
    </w:r>
    <w:r w:rsidRPr="00F23BE7">
      <w:rPr>
        <w:b/>
        <w:bCs/>
        <w:sz w:val="20"/>
        <w:szCs w:val="20"/>
      </w:rPr>
      <w:fldChar w:fldCharType="begin"/>
    </w:r>
    <w:r w:rsidRPr="00F23BE7">
      <w:rPr>
        <w:b/>
        <w:bCs/>
        <w:sz w:val="20"/>
        <w:szCs w:val="20"/>
      </w:rPr>
      <w:instrText>NUMPAGES</w:instrText>
    </w:r>
    <w:r w:rsidRPr="00F23BE7">
      <w:rPr>
        <w:b/>
        <w:bCs/>
        <w:sz w:val="20"/>
        <w:szCs w:val="20"/>
      </w:rPr>
      <w:fldChar w:fldCharType="separate"/>
    </w:r>
    <w:r>
      <w:rPr>
        <w:b/>
        <w:bCs/>
        <w:noProof/>
        <w:sz w:val="20"/>
        <w:szCs w:val="20"/>
      </w:rPr>
      <w:t>8</w:t>
    </w:r>
    <w:r w:rsidRPr="00F23BE7">
      <w:rPr>
        <w:b/>
        <w:bCs/>
        <w:sz w:val="20"/>
        <w:szCs w:val="20"/>
      </w:rPr>
      <w:fldChar w:fldCharType="end"/>
    </w:r>
  </w:p>
  <w:p w14:paraId="3D47E0B1" w14:textId="77777777" w:rsidR="000C10A1" w:rsidRPr="00BA5602" w:rsidRDefault="008F6973">
    <w:pPr>
      <w:pStyle w:val="Stopk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AC332" w14:textId="77777777" w:rsidR="00FF5FA1" w:rsidRDefault="008F69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4A14D" w14:textId="77777777" w:rsidR="008F6973" w:rsidRDefault="008F6973">
      <w:r>
        <w:separator/>
      </w:r>
    </w:p>
  </w:footnote>
  <w:footnote w:type="continuationSeparator" w:id="0">
    <w:p w14:paraId="26D4A6CE" w14:textId="77777777" w:rsidR="008F6973" w:rsidRDefault="008F6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50FA" w14:textId="77777777" w:rsidR="00FF5FA1" w:rsidRDefault="008F69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2100" w14:textId="77777777" w:rsidR="00FF5FA1" w:rsidRDefault="008F697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B25B" w14:textId="77777777" w:rsidR="00FF5FA1" w:rsidRDefault="008F69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D2A71"/>
    <w:multiLevelType w:val="hybridMultilevel"/>
    <w:tmpl w:val="D9FA06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7E63199"/>
    <w:multiLevelType w:val="hybridMultilevel"/>
    <w:tmpl w:val="D018DD20"/>
    <w:lvl w:ilvl="0" w:tplc="8FFEA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77"/>
    <w:rsid w:val="00023A86"/>
    <w:rsid w:val="00083FDD"/>
    <w:rsid w:val="00145A26"/>
    <w:rsid w:val="001B3DD1"/>
    <w:rsid w:val="002540A3"/>
    <w:rsid w:val="00272173"/>
    <w:rsid w:val="002F3335"/>
    <w:rsid w:val="00321B86"/>
    <w:rsid w:val="003F0FB6"/>
    <w:rsid w:val="00455981"/>
    <w:rsid w:val="005A7D12"/>
    <w:rsid w:val="00760627"/>
    <w:rsid w:val="008F6973"/>
    <w:rsid w:val="00A540CB"/>
    <w:rsid w:val="00B015C2"/>
    <w:rsid w:val="00B45D62"/>
    <w:rsid w:val="00B86454"/>
    <w:rsid w:val="00CB7675"/>
    <w:rsid w:val="00CD6C71"/>
    <w:rsid w:val="00E84E4D"/>
    <w:rsid w:val="00EB3924"/>
    <w:rsid w:val="00EE7977"/>
    <w:rsid w:val="00F722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4B33"/>
  <w15:chartTrackingRefBased/>
  <w15:docId w15:val="{099ABBBF-0565-4189-805B-F7ED7413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3DD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1B3DD1"/>
    <w:rPr>
      <w:color w:val="0563C1"/>
      <w:u w:val="single"/>
    </w:rPr>
  </w:style>
  <w:style w:type="paragraph" w:styleId="Akapitzlist">
    <w:name w:val="List Paragraph"/>
    <w:basedOn w:val="Normalny"/>
    <w:uiPriority w:val="34"/>
    <w:qFormat/>
    <w:rsid w:val="001B3DD1"/>
    <w:pPr>
      <w:spacing w:after="160" w:line="256"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083FDD"/>
    <w:rPr>
      <w:sz w:val="16"/>
      <w:szCs w:val="16"/>
    </w:rPr>
  </w:style>
  <w:style w:type="paragraph" w:styleId="Tekstkomentarza">
    <w:name w:val="annotation text"/>
    <w:basedOn w:val="Normalny"/>
    <w:link w:val="TekstkomentarzaZnak"/>
    <w:uiPriority w:val="99"/>
    <w:semiHidden/>
    <w:unhideWhenUsed/>
    <w:rsid w:val="00083FDD"/>
    <w:rPr>
      <w:sz w:val="20"/>
      <w:szCs w:val="20"/>
    </w:rPr>
  </w:style>
  <w:style w:type="character" w:customStyle="1" w:styleId="TekstkomentarzaZnak">
    <w:name w:val="Tekst komentarza Znak"/>
    <w:basedOn w:val="Domylnaczcionkaakapitu"/>
    <w:link w:val="Tekstkomentarza"/>
    <w:uiPriority w:val="99"/>
    <w:semiHidden/>
    <w:rsid w:val="00083F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3FDD"/>
    <w:rPr>
      <w:b/>
      <w:bCs/>
    </w:rPr>
  </w:style>
  <w:style w:type="character" w:customStyle="1" w:styleId="TematkomentarzaZnak">
    <w:name w:val="Temat komentarza Znak"/>
    <w:basedOn w:val="TekstkomentarzaZnak"/>
    <w:link w:val="Tematkomentarza"/>
    <w:uiPriority w:val="99"/>
    <w:semiHidden/>
    <w:rsid w:val="00083FD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83F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3FDD"/>
    <w:rPr>
      <w:rFonts w:ascii="Segoe UI" w:eastAsia="Times New Roman" w:hAnsi="Segoe UI" w:cs="Segoe UI"/>
      <w:sz w:val="18"/>
      <w:szCs w:val="18"/>
      <w:lang w:eastAsia="pl-PL"/>
    </w:rPr>
  </w:style>
  <w:style w:type="paragraph" w:styleId="Stopka">
    <w:name w:val="footer"/>
    <w:basedOn w:val="Normalny"/>
    <w:link w:val="StopkaZnak"/>
    <w:uiPriority w:val="99"/>
    <w:rsid w:val="003F0FB6"/>
    <w:pPr>
      <w:tabs>
        <w:tab w:val="center" w:pos="4536"/>
        <w:tab w:val="right" w:pos="9072"/>
      </w:tabs>
    </w:pPr>
  </w:style>
  <w:style w:type="character" w:customStyle="1" w:styleId="StopkaZnak">
    <w:name w:val="Stopka Znak"/>
    <w:basedOn w:val="Domylnaczcionkaakapitu"/>
    <w:link w:val="Stopka"/>
    <w:uiPriority w:val="99"/>
    <w:rsid w:val="003F0FB6"/>
    <w:rPr>
      <w:rFonts w:ascii="Times New Roman" w:eastAsia="Times New Roman" w:hAnsi="Times New Roman" w:cs="Times New Roman"/>
      <w:sz w:val="24"/>
      <w:szCs w:val="24"/>
      <w:lang w:eastAsia="pl-PL"/>
    </w:rPr>
  </w:style>
  <w:style w:type="character" w:styleId="Numerstrony">
    <w:name w:val="page number"/>
    <w:basedOn w:val="Domylnaczcionkaakapitu"/>
    <w:rsid w:val="003F0FB6"/>
  </w:style>
  <w:style w:type="paragraph" w:styleId="Nagwek">
    <w:name w:val="header"/>
    <w:basedOn w:val="Normalny"/>
    <w:link w:val="NagwekZnak"/>
    <w:rsid w:val="003F0FB6"/>
    <w:pPr>
      <w:tabs>
        <w:tab w:val="center" w:pos="4536"/>
        <w:tab w:val="right" w:pos="9072"/>
      </w:tabs>
    </w:pPr>
  </w:style>
  <w:style w:type="character" w:customStyle="1" w:styleId="NagwekZnak">
    <w:name w:val="Nagłówek Znak"/>
    <w:basedOn w:val="Domylnaczcionkaakapitu"/>
    <w:link w:val="Nagwek"/>
    <w:rsid w:val="003F0FB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3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sw.eu" TargetMode="External"/><Relationship Id="rId13" Type="http://schemas.openxmlformats.org/officeDocument/2006/relationships/header" Target="header3.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mailto:rektorat@pwsw.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3422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Bielec</dc:creator>
  <cp:keywords/>
  <dc:description/>
  <cp:lastModifiedBy>Edyta Pilch-Nakoneczna</cp:lastModifiedBy>
  <cp:revision>5</cp:revision>
  <cp:lastPrinted>2021-09-14T06:20:00Z</cp:lastPrinted>
  <dcterms:created xsi:type="dcterms:W3CDTF">2021-09-14T06:21:00Z</dcterms:created>
  <dcterms:modified xsi:type="dcterms:W3CDTF">2021-09-15T12:24:00Z</dcterms:modified>
</cp:coreProperties>
</file>