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6E390" w14:textId="070970CD" w:rsidR="007C14C2" w:rsidRDefault="007C14C2" w:rsidP="007C14C2">
      <w:pPr>
        <w:spacing w:line="276" w:lineRule="auto"/>
        <w:ind w:left="-567" w:right="-567"/>
        <w:rPr>
          <w:rFonts w:ascii="Lucida Sans Unicode" w:hAnsi="Lucida Sans Unicode" w:cs="Lucida Sans Unicode"/>
          <w:lang w:eastAsia="en-US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BBE52AF" wp14:editId="2F0C5444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4B293" w14:textId="77777777" w:rsidR="007C14C2" w:rsidRDefault="007C14C2" w:rsidP="007C14C2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14:paraId="52439222" w14:textId="77777777" w:rsidR="007C14C2" w:rsidRDefault="007C14C2" w:rsidP="007C14C2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319BD900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10390F83" w14:textId="77777777" w:rsidR="007C14C2" w:rsidRPr="006B614B" w:rsidRDefault="007C14C2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2E09690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3CFCE9AE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2AEAF9AC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D8A1B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1C1B" w14:textId="27B809A9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BE703B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06FC02F6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9085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9933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746C7007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4B2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919F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5742EAAC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B2A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AE85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281FDA9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1B7D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16B5" w14:textId="032A61EC" w:rsidR="00636876" w:rsidRPr="006414EB" w:rsidRDefault="00636876" w:rsidP="00636876">
            <w:pPr>
              <w:jc w:val="center"/>
            </w:pPr>
            <w:r w:rsidRPr="006414EB">
              <w:t>studia I</w:t>
            </w:r>
            <w:r w:rsidR="00DC0346">
              <w:t>I</w:t>
            </w:r>
            <w:r w:rsidRPr="006414EB">
              <w:t xml:space="preserve"> stopnia</w:t>
            </w:r>
          </w:p>
        </w:tc>
      </w:tr>
      <w:tr w:rsidR="00636876" w:rsidRPr="006414EB" w14:paraId="099331FF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D296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AC5D" w14:textId="77777777" w:rsidR="00636876" w:rsidRPr="006414EB" w:rsidRDefault="00277379" w:rsidP="000F69CE">
            <w:pPr>
              <w:jc w:val="center"/>
              <w:rPr>
                <w:b/>
              </w:rPr>
            </w:pPr>
            <w:r>
              <w:rPr>
                <w:b/>
              </w:rPr>
              <w:t xml:space="preserve">Praktyka </w:t>
            </w:r>
            <w:r w:rsidR="000F69CE">
              <w:rPr>
                <w:b/>
              </w:rPr>
              <w:t>zawodowa</w:t>
            </w:r>
          </w:p>
        </w:tc>
      </w:tr>
      <w:tr w:rsidR="00636876" w:rsidRPr="006414EB" w14:paraId="173882AE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1BEA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F825" w14:textId="4ED24E5B" w:rsidR="00636876" w:rsidRPr="00234F8A" w:rsidRDefault="00636876" w:rsidP="00BE76A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</w:t>
            </w:r>
            <w:r w:rsidR="00DC0346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 xml:space="preserve"> </w:t>
            </w:r>
            <w:r w:rsidR="000F69CE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I0</w:t>
            </w:r>
            <w:r w:rsidR="00DC0346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636876" w:rsidRPr="006414EB" w14:paraId="7BF67CAD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FB8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DA89" w14:textId="77777777" w:rsidR="00636876" w:rsidRPr="006414EB" w:rsidRDefault="0026452C" w:rsidP="00636876">
            <w:pPr>
              <w:jc w:val="center"/>
            </w:pPr>
            <w:r>
              <w:t>Zajęcia</w:t>
            </w:r>
            <w:r w:rsidR="00636876" w:rsidRPr="006414EB">
              <w:t xml:space="preserve"> kształcenia </w:t>
            </w:r>
            <w:r w:rsidR="00636876">
              <w:t>kierunkowego (</w:t>
            </w:r>
            <w:proofErr w:type="spellStart"/>
            <w:r w:rsidR="00636876">
              <w:t>z</w:t>
            </w:r>
            <w:r w:rsidR="00636876" w:rsidRPr="006414EB">
              <w:t>kk</w:t>
            </w:r>
            <w:proofErr w:type="spellEnd"/>
            <w:r w:rsidR="00636876" w:rsidRPr="006414EB">
              <w:t>)</w:t>
            </w:r>
          </w:p>
        </w:tc>
      </w:tr>
      <w:tr w:rsidR="00636876" w:rsidRPr="006414EB" w14:paraId="6DAC1F99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A00E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0BD2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0017632A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5262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322" w14:textId="005C988C" w:rsidR="00636876" w:rsidRPr="006414EB" w:rsidRDefault="00636876" w:rsidP="00775C23">
            <w:pPr>
              <w:jc w:val="center"/>
            </w:pPr>
            <w:r w:rsidRPr="006414EB">
              <w:t xml:space="preserve">Semestr </w:t>
            </w:r>
            <w:r w:rsidR="00775C23">
              <w:t>II</w:t>
            </w:r>
          </w:p>
        </w:tc>
      </w:tr>
      <w:tr w:rsidR="00636876" w:rsidRPr="006414EB" w14:paraId="130FD39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047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457D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41770586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C8A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94FA" w14:textId="024885F2" w:rsidR="00636876" w:rsidRPr="006414EB" w:rsidRDefault="006041B3" w:rsidP="000F69CE">
            <w:pPr>
              <w:jc w:val="center"/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II- 6</w:t>
            </w:r>
            <w:r w:rsidR="000F69CE">
              <w:t xml:space="preserve"> </w:t>
            </w:r>
            <w:r w:rsidR="00636876" w:rsidRPr="006414EB">
              <w:t>p</w:t>
            </w:r>
            <w:r w:rsidR="002B35C8">
              <w:t>k</w:t>
            </w:r>
            <w:r w:rsidR="00636876" w:rsidRPr="006414EB">
              <w:t xml:space="preserve">t. ECTS </w:t>
            </w:r>
          </w:p>
        </w:tc>
      </w:tr>
      <w:tr w:rsidR="00636876" w:rsidRPr="006414EB" w14:paraId="7EB861F0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C33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FCA6" w14:textId="0D362B7A" w:rsidR="00636876" w:rsidRPr="006414EB" w:rsidRDefault="00277379" w:rsidP="00636876">
            <w:pPr>
              <w:jc w:val="center"/>
            </w:pPr>
            <w:r>
              <w:t xml:space="preserve">Dr </w:t>
            </w:r>
            <w:r w:rsidR="007C14C2">
              <w:t xml:space="preserve">inż. </w:t>
            </w:r>
            <w:r>
              <w:t>Piotr Kisiel</w:t>
            </w:r>
          </w:p>
        </w:tc>
      </w:tr>
      <w:tr w:rsidR="00636876" w:rsidRPr="006414EB" w14:paraId="1AAD9D6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23B2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6670" w14:textId="77777777" w:rsidR="00636876" w:rsidRPr="006414EB" w:rsidRDefault="002235B4" w:rsidP="00636876">
            <w:pPr>
              <w:jc w:val="center"/>
            </w:pPr>
            <w:r>
              <w:t>Opiekun praktyk wyznaczony przez pracodawcę</w:t>
            </w:r>
          </w:p>
        </w:tc>
      </w:tr>
    </w:tbl>
    <w:p w14:paraId="117D14B3" w14:textId="77777777" w:rsidR="00C20873" w:rsidRPr="006414EB" w:rsidRDefault="00C20873" w:rsidP="006414EB"/>
    <w:p w14:paraId="068FD00D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562D3EF7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992"/>
        <w:gridCol w:w="1418"/>
      </w:tblGrid>
      <w:tr w:rsidR="00C20873" w:rsidRPr="006414EB" w14:paraId="55097AF7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6512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3593272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CA5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B6E818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2A4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5F41954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649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D64E8D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873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D609C8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8BB6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596B1B0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8E6C" w14:textId="77777777" w:rsidR="00C20873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4F0384C6" w14:textId="77777777" w:rsidR="00B73A65" w:rsidRPr="006414EB" w:rsidRDefault="00B73A65" w:rsidP="006414EB">
            <w:pPr>
              <w:jc w:val="center"/>
              <w:rPr>
                <w:sz w:val="18"/>
                <w:szCs w:val="18"/>
              </w:rPr>
            </w:pPr>
          </w:p>
        </w:tc>
      </w:tr>
      <w:tr w:rsidR="00C20873" w:rsidRPr="006414EB" w14:paraId="7DFF8978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4A2B" w14:textId="77777777" w:rsidR="00C20873" w:rsidRPr="006414EB" w:rsidRDefault="002B35C8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37C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87B1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16F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8AE3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C455" w14:textId="7DEC492B" w:rsidR="00C20873" w:rsidRPr="006414EB" w:rsidRDefault="006041B3" w:rsidP="00232BD3">
            <w:pPr>
              <w:jc w:val="center"/>
            </w:pPr>
            <w:r>
              <w:t>Sem.II-</w:t>
            </w:r>
            <w:r w:rsidR="00232BD3">
              <w:t>1</w:t>
            </w:r>
            <w:r>
              <w:t>8</w:t>
            </w:r>
            <w:r w:rsidR="00232BD3">
              <w:t>0</w:t>
            </w:r>
            <w:r>
              <w:t xml:space="preserve">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EE16" w14:textId="77777777" w:rsidR="00C20873" w:rsidRPr="006414EB" w:rsidRDefault="00FB71EA" w:rsidP="006414EB">
            <w:pPr>
              <w:jc w:val="center"/>
            </w:pPr>
            <w:r>
              <w:t>-</w:t>
            </w:r>
          </w:p>
        </w:tc>
      </w:tr>
    </w:tbl>
    <w:p w14:paraId="4F49CBBC" w14:textId="3B43A6C7" w:rsidR="00C20873" w:rsidRDefault="00C20873" w:rsidP="006414EB"/>
    <w:p w14:paraId="204D587A" w14:textId="659E9D91" w:rsidR="006041B3" w:rsidRDefault="006041B3" w:rsidP="006041B3">
      <w:pPr>
        <w:pStyle w:val="Domylnie"/>
        <w:shd w:val="clear" w:color="auto" w:fill="FFFFFF"/>
        <w:spacing w:line="242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PPRAKTYKA ZAWODOWA REALIZOWANA JEST W SEMESTRSZE II W WYBRANYCH INSTYTYCJACH I ZAKŁADACH PRACY, KTÓRE POSIADAJĄ PODPISANĄ UMOWĘ Z INSTYTUTEM SZTUK PROJEKTOWYCH NA REALIZACJĘ PRAKTYK STUDENCKICH Z PODZIAŁEM NA ZAWODOWĄ PRAKTYKĘ Z UWZGLĘDNIENIEM SPECJALNOŚCI EDYTORSKIEJ LUB KOMUNIKACJI WIZUALNEJ.</w:t>
      </w:r>
    </w:p>
    <w:p w14:paraId="2D61E9A6" w14:textId="77777777" w:rsidR="006041B3" w:rsidRPr="006414EB" w:rsidRDefault="006041B3" w:rsidP="006414EB"/>
    <w:p w14:paraId="5D19D0F9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4272CCF4" w14:textId="77777777" w:rsidR="007830BC" w:rsidRPr="00F46FFF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F46FFF">
        <w:rPr>
          <w:b/>
        </w:rPr>
        <w:t>C 1</w:t>
      </w:r>
      <w:r w:rsidRPr="00F46FFF">
        <w:t xml:space="preserve"> </w:t>
      </w:r>
      <w:r w:rsidR="00277379" w:rsidRPr="00F46FFF">
        <w:t xml:space="preserve">- </w:t>
      </w:r>
      <w:r w:rsidR="00277379" w:rsidRPr="00F46FFF">
        <w:rPr>
          <w:color w:val="000000"/>
        </w:rPr>
        <w:t>Doskonalenie umiejętności pracy własnej</w:t>
      </w:r>
      <w:r w:rsidRPr="00F46FFF">
        <w:t xml:space="preserve">                                                                                                               </w:t>
      </w:r>
    </w:p>
    <w:p w14:paraId="492D8714" w14:textId="77777777" w:rsidR="001902A2" w:rsidRPr="00F46FFF" w:rsidRDefault="007830BC" w:rsidP="001902A2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  <w:r w:rsidRPr="00F46FFF">
        <w:rPr>
          <w:b/>
        </w:rPr>
        <w:t>C 2</w:t>
      </w:r>
      <w:r w:rsidR="00C80990" w:rsidRPr="00F46FFF">
        <w:rPr>
          <w:b/>
        </w:rPr>
        <w:t xml:space="preserve"> </w:t>
      </w:r>
      <w:r w:rsidR="001902A2" w:rsidRPr="00F46FFF">
        <w:rPr>
          <w:b/>
        </w:rPr>
        <w:t xml:space="preserve">- </w:t>
      </w:r>
      <w:r w:rsidR="001902A2" w:rsidRPr="00F46FFF">
        <w:rPr>
          <w:color w:val="000000"/>
        </w:rPr>
        <w:t>Upraktycznienie procesu kształcenia</w:t>
      </w:r>
    </w:p>
    <w:p w14:paraId="72A3ED51" w14:textId="77777777" w:rsidR="001902A2" w:rsidRPr="00F46FFF" w:rsidRDefault="001902A2" w:rsidP="001902A2">
      <w:pPr>
        <w:pStyle w:val="Domylnie"/>
        <w:shd w:val="clear" w:color="auto" w:fill="FFFFFF"/>
        <w:ind w:right="-26"/>
        <w:jc w:val="both"/>
        <w:rPr>
          <w:color w:val="000000"/>
        </w:rPr>
      </w:pPr>
      <w:r w:rsidRPr="00F46FFF">
        <w:rPr>
          <w:b/>
        </w:rPr>
        <w:t>C 3</w:t>
      </w:r>
      <w:r w:rsidRPr="00F46FFF">
        <w:t xml:space="preserve">- </w:t>
      </w:r>
      <w:r w:rsidR="00F46FFF">
        <w:t xml:space="preserve"> </w:t>
      </w:r>
      <w:r w:rsidRPr="00F46FFF">
        <w:rPr>
          <w:color w:val="auto"/>
        </w:rPr>
        <w:t>Nabycie umiejętności wykonywania czynności wyodrębnionych w ramach zakładowego podziału pracy z wykorzystaniem już nabytego przygotowania teoretycznego i praktycznego</w:t>
      </w:r>
    </w:p>
    <w:p w14:paraId="15D44194" w14:textId="77777777" w:rsidR="001902A2" w:rsidRPr="00F46FFF" w:rsidRDefault="00277379" w:rsidP="001902A2">
      <w:r w:rsidRPr="00F46FFF">
        <w:rPr>
          <w:b/>
          <w:color w:val="000000"/>
        </w:rPr>
        <w:t>C 4</w:t>
      </w:r>
      <w:r w:rsidR="00876EE7" w:rsidRPr="00F46FFF">
        <w:rPr>
          <w:color w:val="000000"/>
        </w:rPr>
        <w:t xml:space="preserve"> -</w:t>
      </w:r>
      <w:r w:rsidR="001902A2" w:rsidRPr="00F46FFF">
        <w:t xml:space="preserve"> Zapoznanie studentów z prawidłowościami, zasadami i warunkami funkcjonowania instytucji (przedsiębiorstw), w których realizują praktykę zawodową.</w:t>
      </w:r>
    </w:p>
    <w:p w14:paraId="0AE475B4" w14:textId="77777777" w:rsidR="001902A2" w:rsidRPr="00F46FFF" w:rsidRDefault="001902A2" w:rsidP="001902A2">
      <w:r w:rsidRPr="00F46FFF">
        <w:rPr>
          <w:b/>
        </w:rPr>
        <w:t>C 5</w:t>
      </w:r>
      <w:r w:rsidRPr="00F46FFF">
        <w:t xml:space="preserve"> - </w:t>
      </w:r>
      <w:r w:rsidRPr="00F46FFF">
        <w:rPr>
          <w:color w:val="000000"/>
          <w:shd w:val="clear" w:color="auto" w:fill="FFFFFF"/>
        </w:rPr>
        <w:t>Przygotowanie studentów do wykonywania zawodu grafika projektanta.</w:t>
      </w:r>
    </w:p>
    <w:p w14:paraId="798430EF" w14:textId="77777777" w:rsidR="001902A2" w:rsidRPr="00F46FFF" w:rsidRDefault="001902A2" w:rsidP="001902A2"/>
    <w:p w14:paraId="0C626BC6" w14:textId="4BE65057" w:rsidR="003C18E8" w:rsidRPr="00D141AE" w:rsidRDefault="003C18E8" w:rsidP="00B73A65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</w:p>
    <w:p w14:paraId="36CD491F" w14:textId="77777777" w:rsidR="00ED74F7" w:rsidRDefault="00ED74F7" w:rsidP="004806C7">
      <w:pPr>
        <w:rPr>
          <w:b/>
        </w:rPr>
      </w:pPr>
    </w:p>
    <w:p w14:paraId="7C7AFAF5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14FA7AE6" w14:textId="77777777" w:rsidR="001902A2" w:rsidRPr="001902A2" w:rsidRDefault="00876EE7" w:rsidP="001902A2">
      <w:pPr>
        <w:pStyle w:val="Domylnie"/>
        <w:tabs>
          <w:tab w:val="clear" w:pos="708"/>
        </w:tabs>
        <w:rPr>
          <w:b/>
          <w:color w:val="auto"/>
        </w:rPr>
      </w:pPr>
      <w:r w:rsidRPr="001902A2">
        <w:rPr>
          <w:color w:val="000000"/>
        </w:rPr>
        <w:t xml:space="preserve">Posiadają wiedzę i umiejętności z obszaru projektowania graficznego niezbędną do realizacji </w:t>
      </w:r>
      <w:r w:rsidR="001902A2" w:rsidRPr="001902A2">
        <w:rPr>
          <w:color w:val="000000"/>
        </w:rPr>
        <w:t xml:space="preserve">wyznaczonych </w:t>
      </w:r>
      <w:r w:rsidRPr="001902A2">
        <w:rPr>
          <w:color w:val="000000"/>
        </w:rPr>
        <w:t>zadań</w:t>
      </w:r>
      <w:r w:rsidR="001902A2" w:rsidRPr="001902A2">
        <w:rPr>
          <w:color w:val="000000"/>
        </w:rPr>
        <w:t xml:space="preserve"> </w:t>
      </w:r>
      <w:r w:rsidRPr="001902A2">
        <w:rPr>
          <w:color w:val="000000"/>
        </w:rPr>
        <w:t xml:space="preserve">.  </w:t>
      </w:r>
      <w:r w:rsidR="007C6A3C" w:rsidRPr="001902A2">
        <w:rPr>
          <w:color w:val="000000"/>
        </w:rPr>
        <w:t>Znajomość programów graficznych i umiejętność przełożenia zdobytej wiedzy w na praktyczne realizacje.</w:t>
      </w:r>
      <w:r w:rsidR="001902A2" w:rsidRPr="001902A2">
        <w:t xml:space="preserve"> </w:t>
      </w:r>
      <w:r w:rsidR="001902A2" w:rsidRPr="001902A2">
        <w:rPr>
          <w:color w:val="auto"/>
        </w:rPr>
        <w:t xml:space="preserve">Zaznajomienie się z regulaminem praktyki. </w:t>
      </w:r>
    </w:p>
    <w:p w14:paraId="684980A0" w14:textId="77777777" w:rsidR="00B73A65" w:rsidRPr="005814D5" w:rsidRDefault="00B73A65" w:rsidP="00B73A65">
      <w:pPr>
        <w:pStyle w:val="Domylnie"/>
        <w:widowControl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D8675E" w14:textId="77777777" w:rsidR="004806C7" w:rsidRPr="00ED74F7" w:rsidRDefault="004806C7" w:rsidP="006414EB"/>
    <w:p w14:paraId="17027AE9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9A2C596" w14:textId="77777777" w:rsidTr="00D257EB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F67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FBF0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20EB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E735BD" w:rsidRPr="006414EB" w14:paraId="31AE241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132F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F07A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62A4" w14:textId="77777777" w:rsidR="00E735BD" w:rsidRPr="00D257EB" w:rsidRDefault="00E735BD" w:rsidP="00E735B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</w:tr>
      <w:tr w:rsidR="00E735BD" w:rsidRPr="006414EB" w14:paraId="49E6ABF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5404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CB02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000000"/>
                <w:bdr w:val="none" w:sz="0" w:space="0" w:color="auto" w:frame="1"/>
              </w:rPr>
              <w:t>Z</w:t>
            </w:r>
            <w:r w:rsidRPr="00D356A0">
              <w:rPr>
                <w:color w:val="000000"/>
                <w:bdr w:val="none" w:sz="0" w:space="0" w:color="auto" w:frame="1"/>
              </w:rPr>
              <w:t xml:space="preserve">nają  i potrafią wyjaśnić procedury,  reguły oraz plan pracy, </w:t>
            </w:r>
            <w:r>
              <w:rPr>
                <w:color w:val="000000"/>
                <w:bdr w:val="none" w:sz="0" w:space="0" w:color="auto" w:frame="1"/>
              </w:rPr>
              <w:t>jakim podlega praktyka zawodowa.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F65A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</w:tr>
      <w:tr w:rsidR="00E735BD" w:rsidRPr="006414EB" w14:paraId="0250E9A2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0C30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49E7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>Umie współpracować w większej grupie pracowniczej znajdując się na różnych stanowiskach w procesie reali</w:t>
            </w:r>
            <w:r>
              <w:rPr>
                <w:color w:val="auto"/>
              </w:rPr>
              <w:t>zacyjnym. Jest zdolny</w:t>
            </w:r>
            <w:r w:rsidRPr="00D356A0">
              <w:rPr>
                <w:color w:val="auto"/>
              </w:rPr>
              <w:t xml:space="preserve"> do podporządkowywania się przełożonym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91329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</w:tc>
      </w:tr>
      <w:tr w:rsidR="00E735BD" w:rsidRPr="006414EB" w14:paraId="226CB8AB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A83E" w14:textId="77777777" w:rsidR="00E735BD" w:rsidRPr="00D257EB" w:rsidRDefault="00E735BD" w:rsidP="00E735BD">
            <w:pPr>
              <w:jc w:val="center"/>
            </w:pPr>
            <w: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3BCC" w14:textId="77777777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D356A0">
              <w:rPr>
                <w:color w:val="auto"/>
              </w:rPr>
              <w:t xml:space="preserve">Wykazuje </w:t>
            </w:r>
            <w:r>
              <w:rPr>
                <w:color w:val="auto"/>
              </w:rPr>
              <w:t xml:space="preserve">się umiejętnością w podejmowaniu </w:t>
            </w:r>
            <w:r w:rsidRPr="00D356A0">
              <w:rPr>
                <w:color w:val="auto"/>
              </w:rPr>
              <w:t>samodzieln</w:t>
            </w:r>
            <w:r>
              <w:rPr>
                <w:color w:val="auto"/>
              </w:rPr>
              <w:t>ych</w:t>
            </w:r>
            <w:r w:rsidRPr="00D356A0">
              <w:rPr>
                <w:color w:val="auto"/>
              </w:rPr>
              <w:t xml:space="preserve"> decyzji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F9D1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</w:tr>
      <w:tr w:rsidR="00E735BD" w:rsidRPr="006414EB" w14:paraId="0C9EC96D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479F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6DE3" w14:textId="77777777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D356A0">
              <w:rPr>
                <w:color w:val="auto"/>
              </w:rPr>
              <w:t xml:space="preserve"> sposób świadomy kontroluje swoje emocje i zachowania, szczególnie podczas pracy w nowym otoczeniu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701D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</w:tr>
      <w:tr w:rsidR="00E735BD" w:rsidRPr="006414EB" w14:paraId="37E79933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199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6CA8" w14:textId="77777777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D356A0">
              <w:rPr>
                <w:color w:val="auto"/>
              </w:rPr>
              <w:t xml:space="preserve">osiada umiejętność samooceny swojej pracy, jak i poddawania jej się ocenie innych.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53F5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</w:tr>
      <w:tr w:rsidR="00E735BD" w:rsidRPr="006414EB" w14:paraId="77968164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0009" w14:textId="77777777" w:rsidR="00E735BD" w:rsidRPr="00D257EB" w:rsidRDefault="00E735BD" w:rsidP="00E735BD">
            <w:pPr>
              <w:jc w:val="center"/>
            </w:pPr>
            <w:r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BA8" w14:textId="77777777" w:rsidR="00E735BD" w:rsidRPr="00D356A0" w:rsidRDefault="00E735BD" w:rsidP="00E735BD">
            <w:pPr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356A0">
              <w:rPr>
                <w:lang w:eastAsia="pl-PL"/>
              </w:rPr>
              <w:t>osiada umiejętność współpracy i integracji podczas realizacj</w:t>
            </w:r>
            <w:r>
              <w:rPr>
                <w:lang w:eastAsia="pl-PL"/>
              </w:rPr>
              <w:t>i zespołowych prac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3C19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</w:tr>
    </w:tbl>
    <w:p w14:paraId="63EEDDB9" w14:textId="77777777" w:rsidR="007A6EF5" w:rsidRPr="006414EB" w:rsidRDefault="007A6EF5" w:rsidP="006414EB"/>
    <w:p w14:paraId="5DBD00E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6D8CA67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35D9B081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7B550B98" w14:textId="77777777" w:rsidR="004A2CE0" w:rsidRPr="00ED74F7" w:rsidRDefault="00D356A0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74BCAE72" w14:textId="77777777" w:rsidTr="00D257E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20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1229" w14:textId="77777777" w:rsidR="004A2CE0" w:rsidRPr="00234F8A" w:rsidRDefault="004A2CE0" w:rsidP="000C7F5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7148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0C7F50" w:rsidRPr="006414EB" w14:paraId="7F9ACD55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3CB6" w14:textId="77777777" w:rsidR="000C7F50" w:rsidRPr="00923395" w:rsidRDefault="000C7F50" w:rsidP="00D257EB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B7CF" w14:textId="77777777" w:rsidR="000C7F50" w:rsidRPr="000C7F50" w:rsidRDefault="000C7F50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0C7F50">
              <w:t>Udział w praktyce zawodowej, przygotowanie dokumentacji praktyki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41AF" w14:textId="3FA8E080" w:rsidR="000C7F50" w:rsidRPr="00923395" w:rsidRDefault="00232BD3" w:rsidP="000C7F50">
            <w:pPr>
              <w:jc w:val="center"/>
            </w:pPr>
            <w:r>
              <w:t>1</w:t>
            </w:r>
            <w:r w:rsidR="00D141AE">
              <w:t>8</w:t>
            </w:r>
            <w:r>
              <w:t>0</w:t>
            </w:r>
          </w:p>
        </w:tc>
      </w:tr>
      <w:tr w:rsidR="000C7F50" w:rsidRPr="006414EB" w14:paraId="2CF351A3" w14:textId="77777777" w:rsidTr="000C7F5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3255" w14:textId="77777777" w:rsidR="000C7F50" w:rsidRPr="00923395" w:rsidRDefault="000C7F50" w:rsidP="00D257EB">
            <w:pPr>
              <w:jc w:val="center"/>
            </w:pPr>
            <w:r w:rsidRPr="00923395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DBD8" w14:textId="77777777" w:rsidR="000C7F50" w:rsidRPr="00923395" w:rsidRDefault="000C7F50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Realizacja wyznaczonych zadań pod nadzorem pracodawcy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B5C6" w14:textId="77777777" w:rsidR="000C7F50" w:rsidRPr="00923395" w:rsidRDefault="000C7F50" w:rsidP="000C7F50">
            <w:pPr>
              <w:jc w:val="center"/>
            </w:pPr>
          </w:p>
        </w:tc>
      </w:tr>
      <w:tr w:rsidR="00D257EB" w:rsidRPr="006414EB" w14:paraId="34CFF2DA" w14:textId="77777777" w:rsidTr="000C7F50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927D" w14:textId="77777777" w:rsidR="00D257EB" w:rsidRPr="00923395" w:rsidRDefault="00D257EB" w:rsidP="00D257EB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88B2" w14:textId="7EBE0091" w:rsidR="00D257EB" w:rsidRPr="00923395" w:rsidRDefault="00232BD3" w:rsidP="000C7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41AE">
              <w:rPr>
                <w:b/>
              </w:rPr>
              <w:t>8</w:t>
            </w:r>
            <w:r>
              <w:rPr>
                <w:b/>
              </w:rPr>
              <w:t>0</w:t>
            </w:r>
            <w:r w:rsidR="00D257EB" w:rsidRPr="00923395">
              <w:rPr>
                <w:b/>
              </w:rPr>
              <w:t xml:space="preserve"> h</w:t>
            </w:r>
          </w:p>
        </w:tc>
      </w:tr>
    </w:tbl>
    <w:p w14:paraId="28A45509" w14:textId="77777777" w:rsidR="00220E64" w:rsidRPr="006414EB" w:rsidRDefault="00220E64" w:rsidP="006414EB">
      <w:pPr>
        <w:rPr>
          <w:rFonts w:eastAsia="Arial"/>
        </w:rPr>
      </w:pPr>
    </w:p>
    <w:p w14:paraId="435F0AD1" w14:textId="77777777" w:rsidR="00220E64" w:rsidRPr="006414EB" w:rsidRDefault="00220E64" w:rsidP="006414EB">
      <w:pPr>
        <w:rPr>
          <w:rFonts w:eastAsia="Arial"/>
        </w:rPr>
      </w:pPr>
    </w:p>
    <w:p w14:paraId="302ED7E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257EB" w:rsidRPr="00704B25" w14:paraId="5DA2ABCD" w14:textId="77777777" w:rsidTr="004F66B4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B86B" w14:textId="77777777" w:rsidR="00D257EB" w:rsidRPr="00704B25" w:rsidRDefault="00D257EB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701" w14:textId="77777777" w:rsidR="00D257EB" w:rsidRPr="00704B25" w:rsidRDefault="00D257EB" w:rsidP="004F66B4">
            <w:pPr>
              <w:jc w:val="center"/>
            </w:pPr>
            <w:r w:rsidRPr="00704B25">
              <w:t>Forma weryfikacji</w:t>
            </w:r>
          </w:p>
        </w:tc>
      </w:tr>
      <w:tr w:rsidR="00D257EB" w:rsidRPr="00704B25" w14:paraId="714D30DE" w14:textId="77777777" w:rsidTr="004F66B4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BA87" w14:textId="77777777" w:rsidR="00D257EB" w:rsidRPr="00704B25" w:rsidRDefault="00D257EB" w:rsidP="004F6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ABD4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B53C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BB1B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BB65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018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AC0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7E83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0C7F50" w:rsidRPr="00CC480F" w14:paraId="17765FAD" w14:textId="77777777" w:rsidTr="00BC23A0">
        <w:trPr>
          <w:trHeight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B2B7" w14:textId="77777777" w:rsidR="000C7F50" w:rsidRPr="00D257EB" w:rsidRDefault="000C7F50" w:rsidP="000C7F50">
            <w:pPr>
              <w:jc w:val="center"/>
            </w:pPr>
            <w:r w:rsidRPr="00D257EB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F4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03F6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C4E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28F7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4B0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D17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A93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C9E4248" w14:textId="77777777" w:rsidTr="000C7F50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2845" w14:textId="77777777" w:rsidR="000C7F50" w:rsidRPr="00D257EB" w:rsidRDefault="000C7F50" w:rsidP="000C7F50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B04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DCD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719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10D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DC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758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4523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135169B3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93A8" w14:textId="77777777" w:rsidR="000C7F50" w:rsidRPr="00D257EB" w:rsidRDefault="000C7F50" w:rsidP="000C7F50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632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C82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4D9A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CBF6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6CF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10D5" w14:textId="77777777" w:rsidR="000C7F50" w:rsidRPr="00704B25" w:rsidRDefault="000C7F5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9CEF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269AD39F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A895" w14:textId="77777777" w:rsidR="000C7F50" w:rsidRPr="00D257EB" w:rsidRDefault="000C7F50" w:rsidP="000C7F50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2A9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506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55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2A7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F9B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5C1F" w14:textId="77777777" w:rsidR="000C7F50" w:rsidRPr="00704B25" w:rsidRDefault="00BC23A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B4EE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32C60710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4757" w14:textId="77777777" w:rsidR="000C7F50" w:rsidRPr="00D257EB" w:rsidRDefault="000C7F50" w:rsidP="000C7F50">
            <w:pPr>
              <w:jc w:val="center"/>
            </w:pPr>
            <w: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A08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752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BEB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6E1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1D2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8FF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14A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F9AB439" w14:textId="77777777" w:rsidTr="00BC23A0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B3B9" w14:textId="77777777" w:rsidR="000C7F50" w:rsidRPr="00D257EB" w:rsidRDefault="000C7F50" w:rsidP="000C7F50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A1E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627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CAE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630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A62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237F" w14:textId="77777777" w:rsidR="000C7F50" w:rsidRPr="00704B25" w:rsidRDefault="000C7F50" w:rsidP="00BC23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02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796F44EA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0C6E6" w14:textId="77777777" w:rsidR="000C7F50" w:rsidRPr="00D257EB" w:rsidRDefault="000C7F50" w:rsidP="000C7F50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376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453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A1DF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DAE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AEA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DA8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F896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3CB3CE94" w14:textId="77777777" w:rsidR="00534E79" w:rsidRDefault="00534E79" w:rsidP="006414EB"/>
    <w:p w14:paraId="3CDFBCB9" w14:textId="77777777" w:rsidR="00DC0346" w:rsidRDefault="00DC0346" w:rsidP="006414EB">
      <w:pPr>
        <w:rPr>
          <w:b/>
        </w:rPr>
      </w:pPr>
    </w:p>
    <w:p w14:paraId="27876F01" w14:textId="77777777" w:rsidR="005D43AD" w:rsidRDefault="005D43AD" w:rsidP="006414EB">
      <w:pPr>
        <w:rPr>
          <w:b/>
        </w:rPr>
      </w:pPr>
    </w:p>
    <w:p w14:paraId="11BA32E9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2F3FDB4E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5697C" w:rsidRPr="00704B25" w14:paraId="48A1901D" w14:textId="77777777" w:rsidTr="004F66B4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FDD4" w14:textId="77777777" w:rsidR="0065697C" w:rsidRPr="00704B25" w:rsidRDefault="0065697C" w:rsidP="004F66B4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27439" w14:textId="77777777" w:rsidR="0065697C" w:rsidRPr="00704B25" w:rsidRDefault="0065697C" w:rsidP="004F66B4">
            <w:pPr>
              <w:jc w:val="center"/>
            </w:pPr>
            <w:r w:rsidRPr="00704B25">
              <w:t>Rodzaj zajęć</w:t>
            </w:r>
          </w:p>
        </w:tc>
      </w:tr>
      <w:tr w:rsidR="0065697C" w:rsidRPr="000F7A0E" w14:paraId="5C81EAF6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8777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3E5C1" w14:textId="77777777" w:rsidR="0065697C" w:rsidRPr="00784586" w:rsidRDefault="00784586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B55FED">
              <w:rPr>
                <w:color w:val="000000"/>
                <w:shd w:val="clear" w:color="auto" w:fill="ECECEC"/>
              </w:rPr>
              <w:t xml:space="preserve">Ustalane </w:t>
            </w:r>
            <w:r w:rsidR="00E735BD" w:rsidRPr="00B55FED">
              <w:rPr>
                <w:color w:val="000000"/>
                <w:shd w:val="clear" w:color="auto" w:fill="ECECEC"/>
              </w:rPr>
              <w:t xml:space="preserve">w </w:t>
            </w:r>
            <w:r w:rsidRPr="00B55FED">
              <w:rPr>
                <w:color w:val="000000"/>
                <w:shd w:val="clear" w:color="auto" w:fill="ECECEC"/>
              </w:rPr>
              <w:t>zależności od firmy/instytucji przyjmującej studenta na praktykę</w:t>
            </w:r>
          </w:p>
        </w:tc>
      </w:tr>
    </w:tbl>
    <w:p w14:paraId="7F1FD500" w14:textId="77777777" w:rsidR="000358DE" w:rsidRDefault="000358DE" w:rsidP="006414EB">
      <w:pPr>
        <w:rPr>
          <w:b/>
        </w:rPr>
      </w:pPr>
    </w:p>
    <w:p w14:paraId="033B67F3" w14:textId="77777777" w:rsidR="000358DE" w:rsidRDefault="000358DE" w:rsidP="006414EB">
      <w:pPr>
        <w:rPr>
          <w:b/>
        </w:rPr>
      </w:pPr>
    </w:p>
    <w:p w14:paraId="190F8E0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04C75CBD" w14:textId="77777777" w:rsidR="004A2CE0" w:rsidRPr="006414EB" w:rsidRDefault="004A2CE0" w:rsidP="006414EB"/>
    <w:p w14:paraId="6F3D74C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23B515DD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0D797E" w14:paraId="1E8E6E14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7B99" w14:textId="77777777" w:rsidR="0065697C" w:rsidRPr="000D797E" w:rsidRDefault="0065697C" w:rsidP="004F66B4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A541" w14:textId="77777777" w:rsidR="0065697C" w:rsidRPr="000D797E" w:rsidRDefault="00BC23A0" w:rsidP="00B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dokumentacji praktyki P1.</w:t>
            </w:r>
          </w:p>
        </w:tc>
      </w:tr>
      <w:tr w:rsidR="0065697C" w:rsidRPr="000D797E" w14:paraId="283E3E7E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C955" w14:textId="77777777" w:rsidR="0065697C" w:rsidRPr="000D797E" w:rsidRDefault="0065697C" w:rsidP="004F66B4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BA71" w14:textId="77777777" w:rsidR="0065697C" w:rsidRPr="000D797E" w:rsidRDefault="00BC23A0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pracodawcy P2</w:t>
            </w:r>
          </w:p>
        </w:tc>
      </w:tr>
    </w:tbl>
    <w:p w14:paraId="76F03F83" w14:textId="77777777" w:rsidR="0065697C" w:rsidRDefault="0065697C" w:rsidP="0065697C"/>
    <w:p w14:paraId="79C187B6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6414EB" w14:paraId="61FF3F1D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4C87" w14:textId="77777777" w:rsidR="0065697C" w:rsidRDefault="0065697C" w:rsidP="004F66B4">
            <w:pPr>
              <w:jc w:val="center"/>
            </w:pPr>
            <w:r w:rsidRPr="006414EB">
              <w:t>P1</w:t>
            </w:r>
          </w:p>
          <w:p w14:paraId="250490D1" w14:textId="77777777" w:rsidR="0065697C" w:rsidRPr="0049127E" w:rsidRDefault="0065697C" w:rsidP="004F66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5720" w14:textId="77777777" w:rsidR="0065697C" w:rsidRPr="000F7A0E" w:rsidRDefault="0065697C" w:rsidP="00BC23A0">
            <w:r w:rsidRPr="000F7A0E">
              <w:t xml:space="preserve">Zaliczenie </w:t>
            </w:r>
            <w:r w:rsidR="00BC23A0">
              <w:t xml:space="preserve">praktyki </w:t>
            </w:r>
            <w:r w:rsidRPr="000F7A0E">
              <w:t>na podstawie oceny F1,F2 ( średnia zwykła)</w:t>
            </w:r>
          </w:p>
        </w:tc>
      </w:tr>
    </w:tbl>
    <w:p w14:paraId="1825293C" w14:textId="77777777" w:rsidR="004A2CE0" w:rsidRPr="006414EB" w:rsidRDefault="004A2CE0" w:rsidP="006414EB"/>
    <w:p w14:paraId="64AB934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253DD247" w14:textId="77777777" w:rsidR="009101B1" w:rsidRDefault="00E735BD" w:rsidP="006414EB">
      <w:r w:rsidRPr="00BC23A0">
        <w:t xml:space="preserve">Ocena osiągniętych </w:t>
      </w:r>
      <w:r>
        <w:t>efektów kształcenia w zakresie wiedzy, umiejętności i kompetencji odbywa się na podstawie opinii opiekuna praktyki, kierownika praktyki i pracodawcy oraz przedłożonej dokumentacji. Opiekun praktyki jest zobowiązany do przeprowadzenia hospitacji praktyki zawodowej. Terminowe spełnienie wszystkich wymogów określonych w regulaminie praktyk  oraz wywiązanie się z powierzonych przez pracodawcę zadań, stanowi podstawę do zaliczenia praktyki.</w:t>
      </w:r>
    </w:p>
    <w:p w14:paraId="4FB8AC35" w14:textId="77777777" w:rsidR="00E735BD" w:rsidRDefault="00E735BD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E735BD" w:rsidRPr="00040923" w14:paraId="2C2B07A1" w14:textId="77777777" w:rsidTr="003F3538">
        <w:trPr>
          <w:trHeight w:val="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52DA" w14:textId="77777777" w:rsidR="00E735BD" w:rsidRPr="00B35404" w:rsidRDefault="00E735BD" w:rsidP="003F35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8116" w14:textId="77777777" w:rsidR="00E735BD" w:rsidRPr="00040923" w:rsidRDefault="00E735BD" w:rsidP="003F3538">
            <w:pPr>
              <w:jc w:val="center"/>
            </w:pPr>
            <w:r>
              <w:t>Zaliczenie</w:t>
            </w:r>
          </w:p>
        </w:tc>
      </w:tr>
      <w:tr w:rsidR="00E735BD" w:rsidRPr="00B54F66" w14:paraId="62EB2935" w14:textId="77777777" w:rsidTr="003F3538">
        <w:trPr>
          <w:cantSplit/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D06EC7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W_01</w:t>
            </w:r>
          </w:p>
          <w:p w14:paraId="1C36801E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BEBC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kształcenia, w pełni wystarczający do zawodowego funkcjonowania w danym zakresie. Posiada wiedzę w stopniu zadawalającym z zakresu mediów cyfrowych do realizacji zadań zgodnie z oczekiwaniami klienta.</w:t>
            </w:r>
          </w:p>
        </w:tc>
      </w:tr>
      <w:tr w:rsidR="00E735BD" w:rsidRPr="00B54F66" w14:paraId="6113C763" w14:textId="77777777" w:rsidTr="003F3538">
        <w:trPr>
          <w:cantSplit/>
          <w:trHeight w:val="6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98BA4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U_01</w:t>
            </w:r>
          </w:p>
          <w:p w14:paraId="682F48C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C8FF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 xml:space="preserve">Student osiągnął poziom zakładanego efektu kształcenia umożliwiający jakość realizacji zadań zawodowych </w:t>
            </w:r>
            <w:r w:rsidRPr="00B54F66">
              <w:rPr>
                <w:sz w:val="18"/>
                <w:szCs w:val="18"/>
                <w:lang w:eastAsia="zh-CN"/>
              </w:rPr>
              <w:t xml:space="preserve"> Posługuje się warsztatem projektowym odpowiednio dobierając środki i metody do realizacji zadań ze szczególnym nastawieniem na działania praktyczne.</w:t>
            </w:r>
          </w:p>
        </w:tc>
      </w:tr>
      <w:tr w:rsidR="00E735BD" w:rsidRPr="00B54F66" w14:paraId="69C30711" w14:textId="77777777" w:rsidTr="003F3538">
        <w:trPr>
          <w:cantSplit/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D4F86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K_01</w:t>
            </w:r>
          </w:p>
          <w:p w14:paraId="5B4A86A5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K_02, K_03</w:t>
            </w:r>
          </w:p>
          <w:p w14:paraId="551C521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0B23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 w zakresie kompetencji. Profesjonalnie i efektywnie wykorzystuje metody pracy w realizacjach i działaniach zespołowych. Posiada kompetencje do przewodniczenia i współpracy w grupie w trakcie planowania i realizacji zadań projektowych.</w:t>
            </w:r>
          </w:p>
        </w:tc>
      </w:tr>
    </w:tbl>
    <w:p w14:paraId="79F310B5" w14:textId="77777777" w:rsidR="00743628" w:rsidRPr="006414EB" w:rsidRDefault="00743628" w:rsidP="006414EB">
      <w:pPr>
        <w:rPr>
          <w:b/>
        </w:rPr>
      </w:pPr>
    </w:p>
    <w:p w14:paraId="7CD4E16B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0DD8B4D8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E15BF1">
        <w:rPr>
          <w:b/>
        </w:rPr>
        <w:t xml:space="preserve"> i uzupełniająca</w:t>
      </w:r>
      <w:r w:rsidRPr="006414EB">
        <w:rPr>
          <w:b/>
        </w:rPr>
        <w:t>:</w:t>
      </w:r>
    </w:p>
    <w:p w14:paraId="4D9E7665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praktyki.</w:t>
      </w:r>
    </w:p>
    <w:p w14:paraId="5330D5CF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BHP i PPOŻ.</w:t>
      </w:r>
    </w:p>
    <w:p w14:paraId="13874D3B" w14:textId="77777777" w:rsidR="005C5B94" w:rsidRPr="00E735BD" w:rsidRDefault="003C18E8" w:rsidP="00E15BF1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E735BD">
        <w:rPr>
          <w:color w:val="auto"/>
        </w:rPr>
        <w:t xml:space="preserve">Literatura  związana z zadaniami realizowanymi podczas wykonywania praktyki wskazana przez bezpośredniego opiekuna w miejscu odbywania praktyki. </w:t>
      </w:r>
    </w:p>
    <w:p w14:paraId="48AA7A8B" w14:textId="77777777" w:rsidR="003C18E8" w:rsidRPr="003C18E8" w:rsidRDefault="003C18E8" w:rsidP="003C18E8">
      <w:pPr>
        <w:pStyle w:val="Domylnie"/>
        <w:tabs>
          <w:tab w:val="clear" w:pos="708"/>
        </w:tabs>
        <w:ind w:left="862"/>
        <w:rPr>
          <w:rFonts w:ascii="Calibri" w:hAnsi="Calibri" w:cs="Calibri"/>
          <w:color w:val="auto"/>
          <w:sz w:val="24"/>
          <w:szCs w:val="24"/>
        </w:rPr>
      </w:pPr>
    </w:p>
    <w:p w14:paraId="4F2C037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80990" w:rsidRPr="00EC4854" w14:paraId="63422032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6F7B" w14:textId="77777777" w:rsidR="00C80990" w:rsidRPr="00EC4854" w:rsidRDefault="00C80990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ADCF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95CC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3868468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231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B33F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2B83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E735BD" w:rsidRPr="00380689" w14:paraId="5A7CFC3F" w14:textId="77777777" w:rsidTr="000D4AFA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15AC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5CD3" w14:textId="77777777" w:rsidR="00E735BD" w:rsidRPr="00D257EB" w:rsidRDefault="00E735BD" w:rsidP="00E735B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CF8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4ABA9" w14:textId="77777777" w:rsidR="00E735BD" w:rsidRPr="00E735BD" w:rsidRDefault="00E735BD" w:rsidP="00E735BD">
            <w:r>
              <w:t>P 1, P2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A286B" w14:textId="77777777" w:rsidR="00E735BD" w:rsidRPr="00E735BD" w:rsidRDefault="00E735BD" w:rsidP="00E735BD">
            <w:pPr>
              <w:tabs>
                <w:tab w:val="left" w:pos="279"/>
                <w:tab w:val="center" w:pos="601"/>
              </w:tabs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D694A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7F379F00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D7DB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A44F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239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36CB6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E3F56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08914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71A38820" w14:textId="77777777" w:rsidTr="000D4AFA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C1EE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95E9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EC4E" w14:textId="77777777" w:rsidR="00E735BD" w:rsidRPr="00EC4854" w:rsidRDefault="00E735BD" w:rsidP="00E735BD">
            <w:pPr>
              <w:jc w:val="center"/>
            </w:pPr>
            <w:r>
              <w:t xml:space="preserve">C1, C2, C 3 </w:t>
            </w:r>
            <w:r>
              <w:lastRenderedPageBreak/>
              <w:t>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02C19" w14:textId="77777777" w:rsidR="00E735BD" w:rsidRPr="00E735BD" w:rsidRDefault="00E735BD" w:rsidP="00E735BD">
            <w:r w:rsidRPr="00E735BD">
              <w:lastRenderedPageBreak/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8AB07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5F8B9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3C0E1FA9" w14:textId="77777777" w:rsidTr="004F66B4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394C" w14:textId="77777777" w:rsidR="00E735BD" w:rsidRPr="00D257EB" w:rsidRDefault="00E735BD" w:rsidP="00E735BD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F440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F458" w14:textId="77777777" w:rsidR="00E735BD" w:rsidRPr="00EC4854" w:rsidRDefault="00E735BD" w:rsidP="00E735BD">
            <w:pPr>
              <w:jc w:val="center"/>
            </w:pPr>
            <w:r>
              <w:t>C1, C2,C 3, C4, C5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CBD8C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06BB7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12CBD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3AA5B4DF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5770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0A46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0E2C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B99A9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29CA0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F4A64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3927B6" w14:paraId="110F46C8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A0F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B273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A386" w14:textId="77777777" w:rsidR="00E735BD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40990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FA542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378D5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01249C57" w14:textId="77777777" w:rsidTr="00784586">
        <w:trPr>
          <w:trHeight w:val="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15C0" w14:textId="77777777" w:rsidR="00E735BD" w:rsidRPr="00D257EB" w:rsidRDefault="00E735BD" w:rsidP="00E735BD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3397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F8F8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4FA66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771B5E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1D491" w14:textId="77777777" w:rsidR="00E735BD" w:rsidRPr="00E735BD" w:rsidRDefault="00E735BD" w:rsidP="00E735BD">
            <w:r w:rsidRPr="00E735BD">
              <w:t>F 1, F2</w:t>
            </w:r>
          </w:p>
        </w:tc>
      </w:tr>
    </w:tbl>
    <w:p w14:paraId="748E6B07" w14:textId="77777777" w:rsidR="00534E79" w:rsidRPr="006414EB" w:rsidRDefault="00534E79" w:rsidP="006414EB"/>
    <w:p w14:paraId="16ACD8F1" w14:textId="77777777" w:rsidR="00534E79" w:rsidRPr="006414EB" w:rsidRDefault="00534E79" w:rsidP="006414EB"/>
    <w:p w14:paraId="000B5C10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4ED7825E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15ED969A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11E9A" w14:textId="77777777" w:rsidR="00DC0EAC" w:rsidRPr="00B53DA3" w:rsidRDefault="00DC0EAC" w:rsidP="004006D8">
            <w:pPr>
              <w:spacing w:line="256" w:lineRule="auto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1E0" w14:textId="77777777" w:rsidR="00DC0EAC" w:rsidRPr="00B53DA3" w:rsidRDefault="00DC0EAC" w:rsidP="004006D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17136D8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75EE5" w14:textId="77777777" w:rsidR="00DC0EAC" w:rsidRPr="00FB71EA" w:rsidRDefault="00DC0EAC" w:rsidP="004006D8">
            <w:pPr>
              <w:spacing w:line="256" w:lineRule="auto"/>
            </w:pPr>
            <w:r w:rsidRPr="00FB71E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65EF" w14:textId="77777777" w:rsidR="00DC0EAC" w:rsidRPr="00180DAA" w:rsidRDefault="00784586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DC0EAC" w14:paraId="7F3B662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C7BA6" w14:textId="77777777" w:rsidR="00DC0EAC" w:rsidRPr="00FB71EA" w:rsidRDefault="00DC0EAC" w:rsidP="004006D8">
            <w:pPr>
              <w:spacing w:line="256" w:lineRule="auto"/>
            </w:pPr>
            <w:r w:rsidRPr="00FB71E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7953" w14:textId="77777777" w:rsidR="00DC0EAC" w:rsidRPr="00FB71EA" w:rsidRDefault="00DC0EAC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085D744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BC476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9CF0" w14:textId="77777777" w:rsidR="00DC0EAC" w:rsidRPr="00FB71EA" w:rsidRDefault="00B53DA3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68927D0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1F65A" w14:textId="77777777" w:rsidR="00DC0EAC" w:rsidRPr="00FB71EA" w:rsidRDefault="00DC0EAC" w:rsidP="004006D8">
            <w:pPr>
              <w:spacing w:line="256" w:lineRule="auto"/>
            </w:pPr>
            <w:r w:rsidRPr="00FB71E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7D29" w14:textId="1F73BE9E" w:rsidR="00DC0EAC" w:rsidRPr="00FB71EA" w:rsidRDefault="00232BD3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1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="00784586">
              <w:rPr>
                <w:sz w:val="22"/>
                <w:szCs w:val="22"/>
              </w:rPr>
              <w:t xml:space="preserve"> h</w:t>
            </w:r>
          </w:p>
        </w:tc>
      </w:tr>
      <w:tr w:rsidR="00DC0EAC" w14:paraId="28F785C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2C450" w14:textId="77777777" w:rsidR="00DC0EAC" w:rsidRPr="00FB71EA" w:rsidRDefault="00DC0EAC" w:rsidP="004006D8">
            <w:pPr>
              <w:spacing w:line="256" w:lineRule="auto"/>
            </w:pPr>
            <w:r w:rsidRPr="00FB71EA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244D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4CC5C24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2E041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FEB8" w14:textId="77777777" w:rsidR="00DC0EAC" w:rsidRPr="00FB71EA" w:rsidRDefault="00DC0EAC" w:rsidP="00B53DA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 xml:space="preserve">4 </w:t>
            </w:r>
            <w:r w:rsidR="00B53DA3" w:rsidRPr="00FB71EA">
              <w:rPr>
                <w:sz w:val="22"/>
                <w:szCs w:val="22"/>
              </w:rPr>
              <w:t>h</w:t>
            </w:r>
          </w:p>
        </w:tc>
      </w:tr>
      <w:tr w:rsidR="00DC0EAC" w14:paraId="71E09B3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A9A58" w14:textId="77777777" w:rsidR="00DC0EAC" w:rsidRPr="00FB71EA" w:rsidRDefault="00DC0EAC" w:rsidP="004006D8">
            <w:pPr>
              <w:spacing w:line="256" w:lineRule="auto"/>
              <w:rPr>
                <w:b/>
              </w:rPr>
            </w:pPr>
            <w:r w:rsidRPr="00FB71EA">
              <w:t xml:space="preserve">                                             </w:t>
            </w:r>
            <w:r w:rsidR="00FB71EA">
              <w:t xml:space="preserve">                            </w:t>
            </w:r>
            <w:r w:rsidRPr="00FB71E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1488" w14:textId="48942577" w:rsidR="00DC0EAC" w:rsidRPr="00FB71EA" w:rsidRDefault="00232BD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041B3">
              <w:rPr>
                <w:b/>
                <w:sz w:val="22"/>
                <w:szCs w:val="22"/>
              </w:rPr>
              <w:t>8</w:t>
            </w:r>
            <w:r w:rsidR="00784586">
              <w:rPr>
                <w:b/>
                <w:sz w:val="22"/>
                <w:szCs w:val="22"/>
              </w:rPr>
              <w:t>4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1619AB5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E9552" w14:textId="77777777" w:rsidR="00DC0EAC" w:rsidRPr="00FB71EA" w:rsidRDefault="00DC0EAC" w:rsidP="004006D8">
            <w:pPr>
              <w:spacing w:line="256" w:lineRule="auto"/>
            </w:pPr>
            <w:r w:rsidRPr="00FB71E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41A1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5DBA766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EC0A8" w14:textId="77777777" w:rsidR="00DC0EAC" w:rsidRPr="00FB71EA" w:rsidRDefault="00DC0EAC" w:rsidP="004006D8">
            <w:pPr>
              <w:spacing w:line="256" w:lineRule="auto"/>
            </w:pPr>
            <w:r w:rsidRPr="00FB71E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D2A3" w14:textId="77777777" w:rsidR="00DC0EAC" w:rsidRPr="00FB71EA" w:rsidRDefault="00FB71EA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0C8F78B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C45CC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85CA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44515BC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5DDC3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7C46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0561BFA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AACAD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11FB" w14:textId="77777777" w:rsidR="00DC0EAC" w:rsidRPr="00FB71EA" w:rsidRDefault="00784586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DC0EAC" w14:paraId="27FB258C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30A85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4C69" w14:textId="7897D24E" w:rsidR="00DC0EAC" w:rsidRPr="00FB71EA" w:rsidRDefault="00232BD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041B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66B8DA2D" w14:textId="77777777" w:rsidTr="004006D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C37AF" w14:textId="77777777" w:rsidR="00DC0EAC" w:rsidRPr="00FB71EA" w:rsidRDefault="00E15BF1" w:rsidP="004006D8">
            <w:pPr>
              <w:spacing w:line="256" w:lineRule="auto"/>
            </w:pPr>
            <w:r w:rsidRPr="00FB71EA">
              <w:t>LICZBA PUNKTÓW ECTS ZA ZAJĘ</w:t>
            </w:r>
            <w:r w:rsidR="00DC0EAC" w:rsidRPr="00FB71E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2DE2" w14:textId="0EBCA5CD" w:rsidR="00DC0EAC" w:rsidRPr="00FB71EA" w:rsidRDefault="006041B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p</w:t>
            </w:r>
            <w:r w:rsidR="002B35C8">
              <w:rPr>
                <w:b/>
                <w:sz w:val="22"/>
                <w:szCs w:val="22"/>
              </w:rPr>
              <w:t>k</w:t>
            </w:r>
            <w:r w:rsidR="00DC0EAC" w:rsidRPr="00FB71EA">
              <w:rPr>
                <w:b/>
                <w:sz w:val="22"/>
                <w:szCs w:val="22"/>
              </w:rPr>
              <w:t>t. ECTS</w:t>
            </w:r>
          </w:p>
          <w:p w14:paraId="3C5A13DD" w14:textId="77777777" w:rsidR="00DC0EAC" w:rsidRPr="00FB71EA" w:rsidRDefault="00DC0EAC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0EAC" w14:paraId="53CDE9D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6E8D5" w14:textId="77777777" w:rsidR="00DC0EAC" w:rsidRPr="00FB71EA" w:rsidRDefault="00DC0EAC" w:rsidP="004006D8">
            <w:pPr>
              <w:spacing w:line="256" w:lineRule="auto"/>
            </w:pPr>
            <w:r w:rsidRPr="00FB71E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1038" w14:textId="6F2EC33E" w:rsidR="00DC0EAC" w:rsidRPr="00FB71EA" w:rsidRDefault="006041B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84586">
              <w:rPr>
                <w:b/>
                <w:sz w:val="22"/>
                <w:szCs w:val="22"/>
              </w:rPr>
              <w:t xml:space="preserve">0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29EAC61C" w14:textId="77777777" w:rsidTr="004006D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0D179" w14:textId="77777777" w:rsidR="00DC0EAC" w:rsidRPr="00FB71EA" w:rsidRDefault="00DC0EAC" w:rsidP="004006D8">
            <w:pPr>
              <w:spacing w:line="256" w:lineRule="auto"/>
            </w:pPr>
            <w:r w:rsidRPr="00FB71EA">
              <w:t>LICZBA PUNKTÓW ECTS ZA ZAJĘCIA KSZTAŁCUJĄCE UMIEJĘTNOŚCI  PRAKTYCZNE</w:t>
            </w:r>
          </w:p>
          <w:p w14:paraId="57C0C5CE" w14:textId="77777777" w:rsidR="00DC0EAC" w:rsidRPr="00FB71EA" w:rsidRDefault="00DC0EAC" w:rsidP="004006D8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1482E" w14:textId="52F7C12E" w:rsidR="00DC0EAC" w:rsidRPr="00FB71EA" w:rsidRDefault="006041B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C0EAC" w:rsidRPr="00FB71EA">
              <w:rPr>
                <w:b/>
                <w:sz w:val="22"/>
                <w:szCs w:val="22"/>
              </w:rPr>
              <w:t xml:space="preserve"> p</w:t>
            </w:r>
            <w:r w:rsidR="002B35C8">
              <w:rPr>
                <w:b/>
                <w:sz w:val="22"/>
                <w:szCs w:val="22"/>
              </w:rPr>
              <w:t>k</w:t>
            </w:r>
            <w:r w:rsidR="00DC0EAC" w:rsidRPr="00FB71EA">
              <w:rPr>
                <w:b/>
                <w:sz w:val="22"/>
                <w:szCs w:val="22"/>
              </w:rPr>
              <w:t>t. ECTS</w:t>
            </w:r>
          </w:p>
        </w:tc>
      </w:tr>
    </w:tbl>
    <w:p w14:paraId="2EBED8E5" w14:textId="77777777" w:rsidR="00C94278" w:rsidRPr="006414EB" w:rsidRDefault="00C94278" w:rsidP="006414EB">
      <w:pPr>
        <w:rPr>
          <w:b/>
        </w:rPr>
      </w:pPr>
    </w:p>
    <w:p w14:paraId="3A053C8F" w14:textId="77777777" w:rsidR="004A2CE0" w:rsidRPr="006414EB" w:rsidRDefault="004A2CE0" w:rsidP="006414EB"/>
    <w:p w14:paraId="75F0FC08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53DA3">
        <w:rPr>
          <w:b/>
        </w:rPr>
        <w:t xml:space="preserve">zajęć </w:t>
      </w:r>
      <w:r w:rsidRPr="00234F8A">
        <w:rPr>
          <w:b/>
        </w:rPr>
        <w:t>do realizacji.</w:t>
      </w:r>
    </w:p>
    <w:p w14:paraId="3901C70D" w14:textId="77777777" w:rsidR="004A2CE0" w:rsidRPr="006414EB" w:rsidRDefault="004A2CE0" w:rsidP="006414EB"/>
    <w:p w14:paraId="143E1937" w14:textId="77777777" w:rsidR="004A2CE0" w:rsidRPr="006414EB" w:rsidRDefault="004A2CE0" w:rsidP="006414EB"/>
    <w:p w14:paraId="2D59FE24" w14:textId="039179BB" w:rsidR="004A2CE0" w:rsidRPr="006414EB" w:rsidRDefault="00B53DA3" w:rsidP="006414EB">
      <w:r>
        <w:t>Odpowiedzialny za zajęcia</w:t>
      </w:r>
      <w:r w:rsidR="004A2CE0" w:rsidRPr="006414EB">
        <w:t xml:space="preserve">:                                           </w:t>
      </w:r>
      <w:r w:rsidR="007C14C2">
        <w:t xml:space="preserve">                                 </w:t>
      </w:r>
      <w:r w:rsidR="004A2CE0" w:rsidRPr="006414EB">
        <w:t xml:space="preserve">  Dyrektor Instytutu:</w:t>
      </w:r>
    </w:p>
    <w:p w14:paraId="70777687" w14:textId="77777777" w:rsidR="00534E79" w:rsidRDefault="00534E79" w:rsidP="006414EB"/>
    <w:p w14:paraId="7EF7A604" w14:textId="77777777" w:rsidR="007C14C2" w:rsidRDefault="007C14C2" w:rsidP="006414EB"/>
    <w:p w14:paraId="7DA8D24C" w14:textId="77777777" w:rsidR="007C14C2" w:rsidRPr="006414EB" w:rsidRDefault="007C14C2" w:rsidP="006414EB"/>
    <w:p w14:paraId="320B15E0" w14:textId="77777777" w:rsidR="004A2CE0" w:rsidRPr="006414EB" w:rsidRDefault="004A2CE0" w:rsidP="006414EB"/>
    <w:p w14:paraId="00D50501" w14:textId="7D77C679" w:rsidR="006C3AD4" w:rsidRPr="00CC553A" w:rsidRDefault="00BD57BD" w:rsidP="00D34681">
      <w:r w:rsidRPr="006414EB">
        <w:t>Przemyśl, dnia  …</w:t>
      </w:r>
      <w:r w:rsidR="00186F10">
        <w:t>………</w:t>
      </w:r>
      <w:r w:rsidR="007C14C2">
        <w:t>………</w:t>
      </w:r>
      <w:bookmarkStart w:id="0" w:name="_GoBack"/>
      <w:bookmarkEnd w:id="0"/>
      <w:r w:rsidR="00186F10">
        <w:t>…</w:t>
      </w: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29216" w14:textId="77777777" w:rsidR="00A077ED" w:rsidRDefault="00A077ED">
      <w:r>
        <w:separator/>
      </w:r>
    </w:p>
  </w:endnote>
  <w:endnote w:type="continuationSeparator" w:id="0">
    <w:p w14:paraId="0DDD6D99" w14:textId="77777777" w:rsidR="00A077ED" w:rsidRDefault="00A0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7288F076" w14:textId="77777777" w:rsidR="004006D8" w:rsidRDefault="00400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4C2">
          <w:rPr>
            <w:noProof/>
          </w:rPr>
          <w:t>3</w:t>
        </w:r>
        <w:r>
          <w:fldChar w:fldCharType="end"/>
        </w:r>
      </w:p>
    </w:sdtContent>
  </w:sdt>
  <w:p w14:paraId="0A7DDA6D" w14:textId="77777777" w:rsidR="004006D8" w:rsidRDefault="0040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6A6B" w14:textId="77777777" w:rsidR="00A077ED" w:rsidRDefault="00A077ED">
      <w:r>
        <w:separator/>
      </w:r>
    </w:p>
  </w:footnote>
  <w:footnote w:type="continuationSeparator" w:id="0">
    <w:p w14:paraId="6FDA73F3" w14:textId="77777777" w:rsidR="00A077ED" w:rsidRDefault="00A0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0923"/>
    <w:rsid w:val="00046129"/>
    <w:rsid w:val="000502E6"/>
    <w:rsid w:val="000557BE"/>
    <w:rsid w:val="00055C1C"/>
    <w:rsid w:val="00055D9A"/>
    <w:rsid w:val="00067D9D"/>
    <w:rsid w:val="00075531"/>
    <w:rsid w:val="00075CB2"/>
    <w:rsid w:val="00075F2D"/>
    <w:rsid w:val="00081477"/>
    <w:rsid w:val="00082E6E"/>
    <w:rsid w:val="00083C4A"/>
    <w:rsid w:val="000A297D"/>
    <w:rsid w:val="000A7451"/>
    <w:rsid w:val="000C4DBD"/>
    <w:rsid w:val="000C7F50"/>
    <w:rsid w:val="000D2854"/>
    <w:rsid w:val="000D6D11"/>
    <w:rsid w:val="000E5C3C"/>
    <w:rsid w:val="000F69CE"/>
    <w:rsid w:val="00110CF5"/>
    <w:rsid w:val="00115641"/>
    <w:rsid w:val="00156756"/>
    <w:rsid w:val="00157B74"/>
    <w:rsid w:val="00177A95"/>
    <w:rsid w:val="00180DAA"/>
    <w:rsid w:val="00185F48"/>
    <w:rsid w:val="00186F10"/>
    <w:rsid w:val="001902A2"/>
    <w:rsid w:val="0019296F"/>
    <w:rsid w:val="0019501D"/>
    <w:rsid w:val="00195196"/>
    <w:rsid w:val="001972F5"/>
    <w:rsid w:val="001A0C54"/>
    <w:rsid w:val="001A3773"/>
    <w:rsid w:val="001A408D"/>
    <w:rsid w:val="001A7CB6"/>
    <w:rsid w:val="001B337E"/>
    <w:rsid w:val="001D2E77"/>
    <w:rsid w:val="001E1A1E"/>
    <w:rsid w:val="001F08A4"/>
    <w:rsid w:val="001F459D"/>
    <w:rsid w:val="00220E64"/>
    <w:rsid w:val="002235B4"/>
    <w:rsid w:val="0022479F"/>
    <w:rsid w:val="0022546A"/>
    <w:rsid w:val="00232BD3"/>
    <w:rsid w:val="00234F8A"/>
    <w:rsid w:val="002470A7"/>
    <w:rsid w:val="0025468C"/>
    <w:rsid w:val="0026452C"/>
    <w:rsid w:val="00264EEC"/>
    <w:rsid w:val="0026551B"/>
    <w:rsid w:val="00274417"/>
    <w:rsid w:val="00277379"/>
    <w:rsid w:val="0028143D"/>
    <w:rsid w:val="00284DF5"/>
    <w:rsid w:val="002917D0"/>
    <w:rsid w:val="00296249"/>
    <w:rsid w:val="002A0C82"/>
    <w:rsid w:val="002B35C8"/>
    <w:rsid w:val="002B4472"/>
    <w:rsid w:val="002B7358"/>
    <w:rsid w:val="002C4D3E"/>
    <w:rsid w:val="002D27A6"/>
    <w:rsid w:val="002D7F16"/>
    <w:rsid w:val="002E382C"/>
    <w:rsid w:val="002F5CAA"/>
    <w:rsid w:val="00301D5A"/>
    <w:rsid w:val="003031FC"/>
    <w:rsid w:val="00314372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28DA"/>
    <w:rsid w:val="00374EE5"/>
    <w:rsid w:val="00375AA0"/>
    <w:rsid w:val="003A4118"/>
    <w:rsid w:val="003A6B3C"/>
    <w:rsid w:val="003A7B96"/>
    <w:rsid w:val="003B25A0"/>
    <w:rsid w:val="003B5F4A"/>
    <w:rsid w:val="003C18E8"/>
    <w:rsid w:val="003E1348"/>
    <w:rsid w:val="003F45D1"/>
    <w:rsid w:val="003F67E0"/>
    <w:rsid w:val="004006D8"/>
    <w:rsid w:val="00443E9B"/>
    <w:rsid w:val="004806C7"/>
    <w:rsid w:val="0048161D"/>
    <w:rsid w:val="004A2CE0"/>
    <w:rsid w:val="004A614D"/>
    <w:rsid w:val="004C1240"/>
    <w:rsid w:val="004C7AF0"/>
    <w:rsid w:val="004D154C"/>
    <w:rsid w:val="00534E79"/>
    <w:rsid w:val="0054233D"/>
    <w:rsid w:val="00561976"/>
    <w:rsid w:val="0057196A"/>
    <w:rsid w:val="00580C8F"/>
    <w:rsid w:val="0058531B"/>
    <w:rsid w:val="005A480D"/>
    <w:rsid w:val="005B4A2E"/>
    <w:rsid w:val="005B75F8"/>
    <w:rsid w:val="005C1A87"/>
    <w:rsid w:val="005C305B"/>
    <w:rsid w:val="005C5369"/>
    <w:rsid w:val="005C5B94"/>
    <w:rsid w:val="005C6CC1"/>
    <w:rsid w:val="005D290E"/>
    <w:rsid w:val="005D43AD"/>
    <w:rsid w:val="005E7FF9"/>
    <w:rsid w:val="005F1DB8"/>
    <w:rsid w:val="005F6F7E"/>
    <w:rsid w:val="00603688"/>
    <w:rsid w:val="006041B3"/>
    <w:rsid w:val="0062390B"/>
    <w:rsid w:val="00630C0A"/>
    <w:rsid w:val="00636876"/>
    <w:rsid w:val="006414EB"/>
    <w:rsid w:val="00645EE2"/>
    <w:rsid w:val="006522C1"/>
    <w:rsid w:val="0065593D"/>
    <w:rsid w:val="0065697C"/>
    <w:rsid w:val="0066060B"/>
    <w:rsid w:val="00662B47"/>
    <w:rsid w:val="00690210"/>
    <w:rsid w:val="006919EE"/>
    <w:rsid w:val="006A28D5"/>
    <w:rsid w:val="006A4087"/>
    <w:rsid w:val="006A6879"/>
    <w:rsid w:val="006B614B"/>
    <w:rsid w:val="006C3AD4"/>
    <w:rsid w:val="006C4E8E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75C23"/>
    <w:rsid w:val="007830BC"/>
    <w:rsid w:val="00784586"/>
    <w:rsid w:val="007909A6"/>
    <w:rsid w:val="007A2818"/>
    <w:rsid w:val="007A6EF5"/>
    <w:rsid w:val="007A74DF"/>
    <w:rsid w:val="007B2813"/>
    <w:rsid w:val="007B74E1"/>
    <w:rsid w:val="007C14C2"/>
    <w:rsid w:val="007C47D7"/>
    <w:rsid w:val="007C5D9F"/>
    <w:rsid w:val="007C6A3C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657F9"/>
    <w:rsid w:val="00865F9F"/>
    <w:rsid w:val="00873DDE"/>
    <w:rsid w:val="00876EE7"/>
    <w:rsid w:val="00884C6D"/>
    <w:rsid w:val="00885D37"/>
    <w:rsid w:val="00893D19"/>
    <w:rsid w:val="008A690E"/>
    <w:rsid w:val="008B1313"/>
    <w:rsid w:val="008B2E77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2A50"/>
    <w:rsid w:val="00923395"/>
    <w:rsid w:val="00923902"/>
    <w:rsid w:val="0092493F"/>
    <w:rsid w:val="0093313D"/>
    <w:rsid w:val="009418E3"/>
    <w:rsid w:val="0097749B"/>
    <w:rsid w:val="009819CB"/>
    <w:rsid w:val="00985EE1"/>
    <w:rsid w:val="0099258C"/>
    <w:rsid w:val="009D59D7"/>
    <w:rsid w:val="009F36FB"/>
    <w:rsid w:val="00A0244E"/>
    <w:rsid w:val="00A07309"/>
    <w:rsid w:val="00A077ED"/>
    <w:rsid w:val="00A12647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F10"/>
    <w:rsid w:val="00B53DA3"/>
    <w:rsid w:val="00B55FED"/>
    <w:rsid w:val="00B56E2D"/>
    <w:rsid w:val="00B63BB5"/>
    <w:rsid w:val="00B64CD2"/>
    <w:rsid w:val="00B6559E"/>
    <w:rsid w:val="00B73A65"/>
    <w:rsid w:val="00B925C0"/>
    <w:rsid w:val="00B942A6"/>
    <w:rsid w:val="00BC23A0"/>
    <w:rsid w:val="00BC4D3C"/>
    <w:rsid w:val="00BD410C"/>
    <w:rsid w:val="00BD57BD"/>
    <w:rsid w:val="00BE09D9"/>
    <w:rsid w:val="00BE5593"/>
    <w:rsid w:val="00BE703B"/>
    <w:rsid w:val="00BE76A3"/>
    <w:rsid w:val="00BF3487"/>
    <w:rsid w:val="00C05D72"/>
    <w:rsid w:val="00C072AF"/>
    <w:rsid w:val="00C1246B"/>
    <w:rsid w:val="00C13858"/>
    <w:rsid w:val="00C15585"/>
    <w:rsid w:val="00C20873"/>
    <w:rsid w:val="00C40EDD"/>
    <w:rsid w:val="00C50469"/>
    <w:rsid w:val="00C51786"/>
    <w:rsid w:val="00C52AC8"/>
    <w:rsid w:val="00C54143"/>
    <w:rsid w:val="00C6258E"/>
    <w:rsid w:val="00C80990"/>
    <w:rsid w:val="00C91318"/>
    <w:rsid w:val="00C94278"/>
    <w:rsid w:val="00C94F90"/>
    <w:rsid w:val="00CA6594"/>
    <w:rsid w:val="00CC553A"/>
    <w:rsid w:val="00CD72C5"/>
    <w:rsid w:val="00CE0B8F"/>
    <w:rsid w:val="00CE210C"/>
    <w:rsid w:val="00CE49A1"/>
    <w:rsid w:val="00CE5B25"/>
    <w:rsid w:val="00CE6D56"/>
    <w:rsid w:val="00CF674F"/>
    <w:rsid w:val="00D131DE"/>
    <w:rsid w:val="00D141AE"/>
    <w:rsid w:val="00D238B0"/>
    <w:rsid w:val="00D257EB"/>
    <w:rsid w:val="00D32FE5"/>
    <w:rsid w:val="00D34681"/>
    <w:rsid w:val="00D356A0"/>
    <w:rsid w:val="00D47AD7"/>
    <w:rsid w:val="00D65B86"/>
    <w:rsid w:val="00D66C06"/>
    <w:rsid w:val="00D72BF3"/>
    <w:rsid w:val="00D77188"/>
    <w:rsid w:val="00D91937"/>
    <w:rsid w:val="00D94529"/>
    <w:rsid w:val="00DA48A4"/>
    <w:rsid w:val="00DB0EB3"/>
    <w:rsid w:val="00DC0346"/>
    <w:rsid w:val="00DC0EAC"/>
    <w:rsid w:val="00DE0B4C"/>
    <w:rsid w:val="00E02C49"/>
    <w:rsid w:val="00E15BF1"/>
    <w:rsid w:val="00E17ADD"/>
    <w:rsid w:val="00E41F34"/>
    <w:rsid w:val="00E428BA"/>
    <w:rsid w:val="00E6257A"/>
    <w:rsid w:val="00E704CF"/>
    <w:rsid w:val="00E735BD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F1182D"/>
    <w:rsid w:val="00F14121"/>
    <w:rsid w:val="00F14AF8"/>
    <w:rsid w:val="00F255FC"/>
    <w:rsid w:val="00F43E01"/>
    <w:rsid w:val="00F46FFF"/>
    <w:rsid w:val="00F71547"/>
    <w:rsid w:val="00F74A4A"/>
    <w:rsid w:val="00F74C2D"/>
    <w:rsid w:val="00F865E7"/>
    <w:rsid w:val="00F90D54"/>
    <w:rsid w:val="00F92233"/>
    <w:rsid w:val="00FA7E63"/>
    <w:rsid w:val="00FB5A81"/>
    <w:rsid w:val="00FB71EA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D1B8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63FA-1933-42E2-9907-30A5E6DD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8</cp:revision>
  <cp:lastPrinted>2018-12-03T08:06:00Z</cp:lastPrinted>
  <dcterms:created xsi:type="dcterms:W3CDTF">2021-09-13T18:29:00Z</dcterms:created>
  <dcterms:modified xsi:type="dcterms:W3CDTF">2021-09-16T11:00:00Z</dcterms:modified>
</cp:coreProperties>
</file>